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87CCF7" w14:textId="77777777" w:rsidR="009E088D" w:rsidRPr="002C6CF1" w:rsidRDefault="009E088D" w:rsidP="009E088D">
      <w:pPr>
        <w:tabs>
          <w:tab w:val="center" w:pos="4536"/>
          <w:tab w:val="right" w:pos="9072"/>
        </w:tabs>
        <w:spacing w:after="40" w:line="240" w:lineRule="auto"/>
        <w:jc w:val="left"/>
        <w:rPr>
          <w:rFonts w:eastAsia="Times New Roman"/>
          <w:caps/>
          <w:sz w:val="24"/>
        </w:rPr>
      </w:pPr>
      <w:r w:rsidRPr="002C6CF1">
        <w:rPr>
          <w:rFonts w:eastAsia="Times New Roman"/>
          <w:caps/>
          <w:sz w:val="24"/>
        </w:rPr>
        <w:t>Juniorexperts</w:t>
      </w:r>
    </w:p>
    <w:p w14:paraId="50CEE065" w14:textId="77777777" w:rsidR="009E088D" w:rsidRPr="002C6CF1" w:rsidRDefault="00AC4891" w:rsidP="009E088D">
      <w:pPr>
        <w:pBdr>
          <w:top w:val="dashed" w:sz="4" w:space="1" w:color="auto"/>
          <w:bottom w:val="dashed" w:sz="4" w:space="1" w:color="auto"/>
        </w:pBdr>
        <w:tabs>
          <w:tab w:val="center" w:pos="4536"/>
          <w:tab w:val="right" w:pos="9072"/>
        </w:tabs>
        <w:spacing w:line="240" w:lineRule="auto"/>
        <w:jc w:val="left"/>
        <w:rPr>
          <w:rFonts w:eastAsia="Times New Roman"/>
          <w:b/>
          <w:caps/>
          <w:sz w:val="44"/>
        </w:rPr>
      </w:pPr>
      <w:r w:rsidRPr="002C6CF1">
        <w:rPr>
          <w:rFonts w:eastAsia="Times New Roman"/>
          <w:b/>
          <w:caps/>
          <w:sz w:val="44"/>
        </w:rPr>
        <w:t>Meilensteine projektplanung</w:t>
      </w:r>
    </w:p>
    <w:p w14:paraId="2B83532A" w14:textId="77777777" w:rsidR="009E088D" w:rsidRPr="002C6CF1" w:rsidRDefault="00AC4891" w:rsidP="009E088D">
      <w:pPr>
        <w:tabs>
          <w:tab w:val="center" w:pos="4536"/>
          <w:tab w:val="right" w:pos="9072"/>
        </w:tabs>
        <w:spacing w:before="40" w:line="240" w:lineRule="auto"/>
        <w:jc w:val="left"/>
        <w:rPr>
          <w:rFonts w:eastAsia="Times New Roman"/>
          <w:sz w:val="24"/>
        </w:rPr>
      </w:pPr>
      <w:r w:rsidRPr="002C6CF1">
        <w:rPr>
          <w:rFonts w:eastAsia="Times New Roman"/>
          <w:sz w:val="24"/>
        </w:rPr>
        <w:t>Hilfsmittel 02</w:t>
      </w:r>
      <w:r w:rsidR="00606455" w:rsidRPr="002C6CF1">
        <w:rPr>
          <w:rFonts w:eastAsia="Times New Roman"/>
          <w:sz w:val="24"/>
        </w:rPr>
        <w:t>.1</w:t>
      </w:r>
    </w:p>
    <w:p w14:paraId="681A4F3E" w14:textId="77777777" w:rsidR="009E088D" w:rsidRPr="002C6CF1" w:rsidRDefault="009E088D" w:rsidP="009E088D">
      <w:pPr>
        <w:rPr>
          <w:rFonts w:eastAsia="Times New Roman" w:cs="Arial"/>
          <w:b/>
          <w:szCs w:val="22"/>
        </w:rPr>
      </w:pPr>
    </w:p>
    <w:p w14:paraId="545EE752" w14:textId="77777777" w:rsidR="003851C7" w:rsidRPr="002C6CF1" w:rsidRDefault="00CE4963" w:rsidP="003851C7">
      <w:pPr>
        <w:spacing w:after="40"/>
        <w:rPr>
          <w:rFonts w:eastAsia="Times New Roman" w:cs="Arial"/>
          <w:b/>
          <w:sz w:val="24"/>
          <w:szCs w:val="24"/>
        </w:rPr>
      </w:pPr>
      <w:r w:rsidRPr="002C6CF1">
        <w:rPr>
          <w:rFonts w:eastAsia="Times New Roman" w:cs="Arial"/>
          <w:b/>
          <w:sz w:val="24"/>
          <w:szCs w:val="24"/>
        </w:rPr>
        <w:t>Meilensteine helfen bei der Erreichung von Zielen</w:t>
      </w:r>
    </w:p>
    <w:p w14:paraId="57DD20E9" w14:textId="77777777" w:rsidR="00AC4891" w:rsidRPr="002C6CF1" w:rsidRDefault="00AC4891" w:rsidP="003851C7">
      <w:pPr>
        <w:spacing w:after="40"/>
        <w:jc w:val="left"/>
        <w:rPr>
          <w:rFonts w:eastAsia="Times New Roman" w:cs="Arial"/>
          <w:b/>
          <w:sz w:val="24"/>
          <w:szCs w:val="24"/>
        </w:rPr>
      </w:pPr>
      <w:r w:rsidRPr="002C6CF1">
        <w:t xml:space="preserve">Projekte werden häufig in </w:t>
      </w:r>
      <w:r w:rsidR="00CE4963" w:rsidRPr="002C6CF1">
        <w:t xml:space="preserve">folgende </w:t>
      </w:r>
      <w:r w:rsidRPr="002C6CF1">
        <w:t>Phasen aufgeteilt:</w:t>
      </w:r>
    </w:p>
    <w:p w14:paraId="5944689A" w14:textId="77777777" w:rsidR="00CE4963" w:rsidRPr="002C6CF1" w:rsidRDefault="00CE4963" w:rsidP="003851C7">
      <w:pPr>
        <w:jc w:val="left"/>
      </w:pPr>
    </w:p>
    <w:p w14:paraId="306DD39B" w14:textId="77777777" w:rsidR="00AC4891" w:rsidRPr="002C6CF1" w:rsidRDefault="00AC4891" w:rsidP="003851C7">
      <w:pPr>
        <w:pStyle w:val="Listenabsatz"/>
        <w:numPr>
          <w:ilvl w:val="0"/>
          <w:numId w:val="3"/>
        </w:numPr>
        <w:spacing w:after="120" w:line="240" w:lineRule="auto"/>
        <w:jc w:val="left"/>
      </w:pPr>
      <w:r w:rsidRPr="002C6CF1">
        <w:t>Konzeptions- und Definitionsphase</w:t>
      </w:r>
    </w:p>
    <w:p w14:paraId="005BBE39" w14:textId="77777777" w:rsidR="00AC4891" w:rsidRPr="002C6CF1" w:rsidRDefault="00AC4891" w:rsidP="003851C7">
      <w:pPr>
        <w:pStyle w:val="Listenabsatz"/>
        <w:numPr>
          <w:ilvl w:val="0"/>
          <w:numId w:val="3"/>
        </w:numPr>
        <w:spacing w:after="120" w:line="240" w:lineRule="auto"/>
        <w:jc w:val="left"/>
      </w:pPr>
      <w:r w:rsidRPr="002C6CF1">
        <w:t>Planungsphase</w:t>
      </w:r>
    </w:p>
    <w:p w14:paraId="5A9D4D2C" w14:textId="77777777" w:rsidR="00AC4891" w:rsidRPr="002C6CF1" w:rsidRDefault="00AC4891" w:rsidP="003851C7">
      <w:pPr>
        <w:pStyle w:val="Listenabsatz"/>
        <w:numPr>
          <w:ilvl w:val="0"/>
          <w:numId w:val="3"/>
        </w:numPr>
        <w:spacing w:after="120" w:line="240" w:lineRule="auto"/>
        <w:jc w:val="left"/>
      </w:pPr>
      <w:r w:rsidRPr="002C6CF1">
        <w:t>Realisierungsphase</w:t>
      </w:r>
    </w:p>
    <w:p w14:paraId="5FA6813A" w14:textId="77777777" w:rsidR="00AC4891" w:rsidRPr="002C6CF1" w:rsidRDefault="00AC4891" w:rsidP="003851C7">
      <w:pPr>
        <w:pStyle w:val="Listenabsatz"/>
        <w:numPr>
          <w:ilvl w:val="0"/>
          <w:numId w:val="3"/>
        </w:numPr>
        <w:spacing w:after="120" w:line="240" w:lineRule="auto"/>
        <w:jc w:val="left"/>
      </w:pPr>
      <w:r w:rsidRPr="002C6CF1">
        <w:t>Abschluss- und Evaluationsphase</w:t>
      </w:r>
    </w:p>
    <w:p w14:paraId="11B87A0C" w14:textId="77777777" w:rsidR="00AC4891" w:rsidRPr="002C6CF1" w:rsidRDefault="00AC4891" w:rsidP="003851C7">
      <w:pPr>
        <w:jc w:val="left"/>
      </w:pPr>
      <w:r w:rsidRPr="002C6CF1">
        <w:t xml:space="preserve">Es ist sehr wichtig, dass in jeder Phase eines Projekts Meilensteine, </w:t>
      </w:r>
      <w:r w:rsidR="00CE4963" w:rsidRPr="002C6CF1">
        <w:t xml:space="preserve">d.h. </w:t>
      </w:r>
      <w:r w:rsidRPr="002C6CF1">
        <w:t>Termine, Deadlines etc.</w:t>
      </w:r>
      <w:r w:rsidR="00CE4963" w:rsidRPr="002C6CF1">
        <w:t>,</w:t>
      </w:r>
      <w:r w:rsidRPr="002C6CF1">
        <w:t xml:space="preserve"> festgelegt werden. Eine Übersicht zu allen Terminen ist</w:t>
      </w:r>
      <w:r w:rsidR="00CE4963" w:rsidRPr="002C6CF1">
        <w:t xml:space="preserve"> ein wichtiger Bestandteil jeder</w:t>
      </w:r>
      <w:r w:rsidRPr="002C6CF1">
        <w:t xml:space="preserve"> Projektplanung. Am besten wird eine solche Terminplanung übersichtlich auf einer A4-Seite dargestellt.</w:t>
      </w:r>
    </w:p>
    <w:p w14:paraId="6D2EC804" w14:textId="77777777" w:rsidR="0016166C" w:rsidRPr="002C6CF1" w:rsidRDefault="0016166C" w:rsidP="003851C7">
      <w:pPr>
        <w:jc w:val="left"/>
        <w:rPr>
          <w:b/>
        </w:rPr>
      </w:pPr>
    </w:p>
    <w:p w14:paraId="36BC415B" w14:textId="77777777" w:rsidR="003851C7" w:rsidRPr="002C6CF1" w:rsidRDefault="00690538" w:rsidP="003851C7">
      <w:pPr>
        <w:jc w:val="left"/>
        <w:rPr>
          <w:b/>
          <w:sz w:val="24"/>
          <w:szCs w:val="24"/>
        </w:rPr>
      </w:pPr>
      <w:r w:rsidRPr="002C6CF1">
        <w:rPr>
          <w:b/>
          <w:sz w:val="24"/>
          <w:szCs w:val="24"/>
        </w:rPr>
        <w:t xml:space="preserve">Diese Termine solltest </w:t>
      </w:r>
      <w:r w:rsidR="00CE4963" w:rsidRPr="002C6CF1">
        <w:rPr>
          <w:b/>
          <w:sz w:val="24"/>
          <w:szCs w:val="24"/>
        </w:rPr>
        <w:t>du beachten</w:t>
      </w:r>
    </w:p>
    <w:p w14:paraId="6F241C4B" w14:textId="77777777" w:rsidR="0016166C" w:rsidRPr="002C6CF1" w:rsidRDefault="00AC4891" w:rsidP="003851C7">
      <w:pPr>
        <w:jc w:val="left"/>
        <w:rPr>
          <w:b/>
          <w:sz w:val="24"/>
          <w:szCs w:val="24"/>
        </w:rPr>
      </w:pPr>
      <w:r w:rsidRPr="002C6CF1">
        <w:t>Bei der Planung eines Proje</w:t>
      </w:r>
      <w:r w:rsidR="00CE4963" w:rsidRPr="002C6CF1">
        <w:t>kts sollten nicht nur wichtige, das Projekt betreffende Termine</w:t>
      </w:r>
      <w:r w:rsidRPr="002C6CF1">
        <w:t xml:space="preserve">, sondern auch Termine aus dem Jahreskalender beachtet werden. </w:t>
      </w:r>
      <w:r w:rsidR="00690538" w:rsidRPr="002C6CF1">
        <w:t xml:space="preserve">Beispielsweise ist es wichtig, </w:t>
      </w:r>
      <w:r w:rsidR="00CE4963" w:rsidRPr="002C6CF1">
        <w:t>allgemeine Feiertage und offizielle Schulferien in die Überlegungen einzubeziehen.</w:t>
      </w:r>
      <w:r w:rsidRPr="002C6CF1">
        <w:t xml:space="preserve"> </w:t>
      </w:r>
      <w:r w:rsidR="00CE4963" w:rsidRPr="002C6CF1">
        <w:t>Beispiel: B</w:t>
      </w:r>
      <w:r w:rsidRPr="002C6CF1">
        <w:t xml:space="preserve">ei der Planung eines Frühlings-Events </w:t>
      </w:r>
      <w:r w:rsidR="00CE4963" w:rsidRPr="002C6CF1">
        <w:t xml:space="preserve">lohnt es sich, </w:t>
      </w:r>
      <w:r w:rsidRPr="002C6CF1">
        <w:t>darauf zu achten, wann Ostern ist. Zudem müssen</w:t>
      </w:r>
      <w:r w:rsidR="00690538" w:rsidRPr="002C6CF1">
        <w:t xml:space="preserve"> unbedingt</w:t>
      </w:r>
      <w:r w:rsidRPr="002C6CF1">
        <w:t xml:space="preserve"> die privaten Termine der Projektleitung und des Projektteams beachtet werden (Auslandaufenthalte, Abschlussprüfungen</w:t>
      </w:r>
      <w:r w:rsidR="00CE4963" w:rsidRPr="002C6CF1">
        <w:t>, Ferien</w:t>
      </w:r>
      <w:r w:rsidR="003851C7" w:rsidRPr="002C6CF1">
        <w:t xml:space="preserve"> etc.) – so habt ihr den Überblick, wer sich wann wie</w:t>
      </w:r>
      <w:r w:rsidR="00416189" w:rsidRPr="002C6CF1">
        <w:t xml:space="preserve"> </w:t>
      </w:r>
      <w:r w:rsidR="003851C7" w:rsidRPr="002C6CF1">
        <w:t>viel für das Projekt engagieren kann.</w:t>
      </w:r>
    </w:p>
    <w:p w14:paraId="575E5A16" w14:textId="77777777" w:rsidR="00AC4891" w:rsidRPr="002C6CF1" w:rsidRDefault="00AC4891" w:rsidP="003851C7">
      <w:pPr>
        <w:jc w:val="left"/>
      </w:pPr>
    </w:p>
    <w:p w14:paraId="59B2ED1C" w14:textId="77777777" w:rsidR="003851C7" w:rsidRPr="002C6CF1" w:rsidRDefault="003851C7" w:rsidP="003851C7">
      <w:pPr>
        <w:jc w:val="left"/>
        <w:rPr>
          <w:b/>
          <w:sz w:val="24"/>
          <w:szCs w:val="24"/>
        </w:rPr>
      </w:pPr>
      <w:r w:rsidRPr="002C6CF1">
        <w:rPr>
          <w:b/>
          <w:sz w:val="24"/>
          <w:szCs w:val="24"/>
        </w:rPr>
        <w:t>So werden Meilensteine festgelegt</w:t>
      </w:r>
    </w:p>
    <w:p w14:paraId="403F3353" w14:textId="77777777" w:rsidR="00AC4891" w:rsidRPr="002C6CF1" w:rsidRDefault="00AC4891" w:rsidP="003851C7">
      <w:pPr>
        <w:jc w:val="left"/>
        <w:rPr>
          <w:b/>
          <w:sz w:val="24"/>
          <w:szCs w:val="24"/>
        </w:rPr>
      </w:pPr>
      <w:r w:rsidRPr="002C6CF1">
        <w:t>Meilensteine sind geme</w:t>
      </w:r>
      <w:r w:rsidR="003851C7" w:rsidRPr="002C6CF1">
        <w:t>insam festgelegte, verbindliche</w:t>
      </w:r>
      <w:r w:rsidRPr="002C6CF1">
        <w:t xml:space="preserve"> Termine, an welchen gewisse, im Vorfeld vereinbarte Aufgaben erledigt werden müssen. An diesen Stichdaten wird überprüft, ob Ziele erreicht und Aufgaben erledigt werden konnten. Die Projektleitung bzw. das ganze Projektteam erhält so eine Rückmeldung über den Verlauf des Projekts. Der Fortschritt der Projektarbeit soll an diesen Stichdaten diskutiert werden. </w:t>
      </w:r>
    </w:p>
    <w:p w14:paraId="53A0BD0F" w14:textId="77777777" w:rsidR="00AC4891" w:rsidRPr="002C6CF1" w:rsidRDefault="00AC4891" w:rsidP="003851C7">
      <w:pPr>
        <w:jc w:val="left"/>
      </w:pPr>
      <w:r w:rsidRPr="002C6CF1">
        <w:rPr>
          <w:noProof/>
          <w:lang w:val="de-DE"/>
        </w:rPr>
        <w:drawing>
          <wp:anchor distT="0" distB="0" distL="114300" distR="114300" simplePos="0" relativeHeight="251660288" behindDoc="1" locked="0" layoutInCell="1" allowOverlap="1" wp14:anchorId="5965B543" wp14:editId="2DE7C3D3">
            <wp:simplePos x="0" y="0"/>
            <wp:positionH relativeFrom="column">
              <wp:posOffset>2932430</wp:posOffset>
            </wp:positionH>
            <wp:positionV relativeFrom="paragraph">
              <wp:posOffset>2540</wp:posOffset>
            </wp:positionV>
            <wp:extent cx="2773045" cy="1848485"/>
            <wp:effectExtent l="25400" t="0" r="0" b="0"/>
            <wp:wrapTight wrapText="bothSides">
              <wp:wrapPolygon edited="0">
                <wp:start x="-198" y="0"/>
                <wp:lineTo x="-198" y="21370"/>
                <wp:lineTo x="21565" y="21370"/>
                <wp:lineTo x="21565" y="0"/>
                <wp:lineTo x="-198"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73045" cy="1848485"/>
                    </a:xfrm>
                    <a:prstGeom prst="rect">
                      <a:avLst/>
                    </a:prstGeom>
                    <a:noFill/>
                    <a:ln w="9525">
                      <a:noFill/>
                      <a:miter lim="800000"/>
                      <a:headEnd/>
                      <a:tailEnd/>
                    </a:ln>
                  </pic:spPr>
                </pic:pic>
              </a:graphicData>
            </a:graphic>
          </wp:anchor>
        </w:drawing>
      </w:r>
      <w:r w:rsidRPr="002C6CF1">
        <w:t>Es sollte aber</w:t>
      </w:r>
      <w:r w:rsidR="003851C7" w:rsidRPr="002C6CF1">
        <w:t xml:space="preserve"> nicht nur zurückgeschaut</w:t>
      </w:r>
      <w:r w:rsidRPr="002C6CF1">
        <w:t>, sondern auch in die Zukunft</w:t>
      </w:r>
      <w:r w:rsidR="003851C7" w:rsidRPr="002C6CF1">
        <w:t xml:space="preserve"> geplant werden. Je nach</w:t>
      </w:r>
      <w:r w:rsidRPr="002C6CF1">
        <w:t>dem</w:t>
      </w:r>
      <w:r w:rsidR="003851C7" w:rsidRPr="002C6CF1">
        <w:t>,</w:t>
      </w:r>
      <w:r w:rsidRPr="002C6CF1">
        <w:t xml:space="preserve"> wie ein Projekt bis zu einem Meilenstein verlaufen ist, muss man für die nächste Phase Ziele und Aufgaben der Situation anpassen.</w:t>
      </w:r>
    </w:p>
    <w:p w14:paraId="5881D458" w14:textId="77777777" w:rsidR="0016166C" w:rsidRPr="002C6CF1" w:rsidRDefault="00AC4891" w:rsidP="003851C7">
      <w:pPr>
        <w:jc w:val="left"/>
      </w:pPr>
      <w:r w:rsidRPr="002C6CF1">
        <w:t>Je nach Dauer eines Projekts müssen bei der Projektplanung mehr oder weniger Meilensteine abgemacht werden. Auch die Zeitdauer zwischen zwei Meilensteinen kann sehr unterschiedlich sein, sie muss zu den Phasen und den Zielen eines Projektes sowie den Bedürfnissen der Projektleitung und des Projektteams passen.</w:t>
      </w:r>
    </w:p>
    <w:p w14:paraId="07BC2364" w14:textId="77777777" w:rsidR="00AC4891" w:rsidRPr="002C6CF1" w:rsidRDefault="00AC4891" w:rsidP="003851C7">
      <w:pPr>
        <w:jc w:val="left"/>
      </w:pPr>
    </w:p>
    <w:p w14:paraId="57A66AA0" w14:textId="77777777" w:rsidR="00AC4891" w:rsidRPr="002C6CF1" w:rsidRDefault="00AC4891" w:rsidP="003851C7">
      <w:pPr>
        <w:jc w:val="left"/>
      </w:pPr>
    </w:p>
    <w:p w14:paraId="265557EA" w14:textId="77777777" w:rsidR="003851C7" w:rsidRPr="002C6CF1" w:rsidRDefault="003851C7" w:rsidP="003851C7">
      <w:pPr>
        <w:jc w:val="left"/>
        <w:rPr>
          <w:b/>
          <w:sz w:val="24"/>
          <w:szCs w:val="24"/>
        </w:rPr>
      </w:pPr>
      <w:r w:rsidRPr="002C6CF1">
        <w:rPr>
          <w:b/>
          <w:sz w:val="24"/>
          <w:szCs w:val="24"/>
        </w:rPr>
        <w:t>Vorgehen – Ein Beispiel</w:t>
      </w:r>
    </w:p>
    <w:p w14:paraId="331A730A" w14:textId="77777777" w:rsidR="002C6CF1" w:rsidRDefault="00AC4891" w:rsidP="002C6CF1">
      <w:pPr>
        <w:pStyle w:val="Listenabsatz"/>
        <w:numPr>
          <w:ilvl w:val="0"/>
          <w:numId w:val="9"/>
        </w:numPr>
        <w:jc w:val="left"/>
      </w:pPr>
      <w:r w:rsidRPr="002C6CF1">
        <w:t>Meilensteine</w:t>
      </w:r>
      <w:r w:rsidR="006C619C" w:rsidRPr="002C6CF1">
        <w:t xml:space="preserve"> festlegen, die den Endterminen entsprechen</w:t>
      </w:r>
      <w:r w:rsidRPr="002C6CF1">
        <w:t>: Bis zum 1. Juni werden Räumlichkeiten organisiert</w:t>
      </w:r>
      <w:proofErr w:type="gramStart"/>
      <w:r w:rsidRPr="002C6CF1">
        <w:t>, für</w:t>
      </w:r>
      <w:proofErr w:type="gramEnd"/>
      <w:r w:rsidRPr="002C6CF1">
        <w:t xml:space="preserve"> die fehlenden </w:t>
      </w:r>
      <w:r w:rsidR="006C619C" w:rsidRPr="002C6CF1">
        <w:t xml:space="preserve">CHF 200.- </w:t>
      </w:r>
      <w:r w:rsidRPr="002C6CF1">
        <w:t>werden</w:t>
      </w:r>
      <w:r w:rsidR="006C619C" w:rsidRPr="002C6CF1">
        <w:t xml:space="preserve"> Sponsoren und Gönner gefunden, etc. </w:t>
      </w:r>
    </w:p>
    <w:p w14:paraId="18BC27F8" w14:textId="77777777" w:rsidR="00AC4891" w:rsidRPr="002C6CF1" w:rsidRDefault="00AC4891" w:rsidP="002C6CF1">
      <w:pPr>
        <w:pStyle w:val="Listenabsatz"/>
        <w:numPr>
          <w:ilvl w:val="0"/>
          <w:numId w:val="9"/>
        </w:numPr>
        <w:spacing w:after="120" w:line="240" w:lineRule="auto"/>
        <w:jc w:val="left"/>
      </w:pPr>
      <w:r w:rsidRPr="002C6CF1">
        <w:t>Einen Überblick über die anstehenden Termine</w:t>
      </w:r>
      <w:r w:rsidR="006C619C" w:rsidRPr="002C6CF1">
        <w:t xml:space="preserve"> verschaffen -&gt; gibt es </w:t>
      </w:r>
      <w:bookmarkStart w:id="0" w:name="_GoBack"/>
      <w:r w:rsidR="006C619C" w:rsidRPr="002C6CF1">
        <w:t>Terminkollisionen</w:t>
      </w:r>
      <w:bookmarkEnd w:id="0"/>
      <w:r w:rsidR="006C619C" w:rsidRPr="002C6CF1">
        <w:t>?</w:t>
      </w:r>
    </w:p>
    <w:p w14:paraId="055606B3" w14:textId="77777777" w:rsidR="00B845DC" w:rsidRPr="002C6CF1" w:rsidRDefault="00AC4891" w:rsidP="00AC4891">
      <w:pPr>
        <w:pStyle w:val="Listenabsatz"/>
        <w:numPr>
          <w:ilvl w:val="0"/>
          <w:numId w:val="9"/>
        </w:numPr>
        <w:spacing w:after="120" w:line="240" w:lineRule="auto"/>
        <w:jc w:val="left"/>
      </w:pPr>
      <w:r w:rsidRPr="002C6CF1">
        <w:lastRenderedPageBreak/>
        <w:t>Für jeden Meilenstein wird festgelegt, bis wann dieser erreicht</w:t>
      </w:r>
      <w:r w:rsidR="006C619C" w:rsidRPr="002C6CF1">
        <w:t xml:space="preserve"> werden sollte. Wählt man die Balkenmethode</w:t>
      </w:r>
      <w:r w:rsidRPr="002C6CF1">
        <w:t xml:space="preserve"> kann zudem noch aufgezeigt werden, wann man ungefähr mit dem Erledigen einer Aufgabe beginnen sollte. </w:t>
      </w:r>
    </w:p>
    <w:tbl>
      <w:tblPr>
        <w:tblpPr w:leftFromText="141" w:rightFromText="141" w:vertAnchor="text" w:horzAnchor="page" w:tblpX="2035" w:tblpY="17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677"/>
        <w:gridCol w:w="603"/>
        <w:gridCol w:w="603"/>
        <w:gridCol w:w="754"/>
        <w:gridCol w:w="754"/>
        <w:gridCol w:w="754"/>
        <w:gridCol w:w="754"/>
        <w:gridCol w:w="754"/>
      </w:tblGrid>
      <w:tr w:rsidR="003164F7" w:rsidRPr="002C6CF1" w14:paraId="1F4AD86E" w14:textId="77777777" w:rsidTr="00816C69">
        <w:trPr>
          <w:trHeight w:val="392"/>
        </w:trPr>
        <w:tc>
          <w:tcPr>
            <w:tcW w:w="2093" w:type="dxa"/>
          </w:tcPr>
          <w:p w14:paraId="504BBDF2" w14:textId="77777777" w:rsidR="003164F7" w:rsidRPr="002C6CF1" w:rsidRDefault="003164F7" w:rsidP="001E5695">
            <w:pPr>
              <w:rPr>
                <w:szCs w:val="18"/>
              </w:rPr>
            </w:pPr>
            <w:r w:rsidRPr="002C6CF1">
              <w:rPr>
                <w:szCs w:val="18"/>
              </w:rPr>
              <w:t xml:space="preserve">Räumlichkeiten </w:t>
            </w:r>
          </w:p>
          <w:p w14:paraId="04C2BA3E" w14:textId="77777777" w:rsidR="00FB1C47" w:rsidRPr="002C6CF1" w:rsidRDefault="00FB1C47" w:rsidP="001E5695">
            <w:pPr>
              <w:rPr>
                <w:szCs w:val="18"/>
              </w:rPr>
            </w:pPr>
          </w:p>
        </w:tc>
        <w:tc>
          <w:tcPr>
            <w:tcW w:w="677" w:type="dxa"/>
          </w:tcPr>
          <w:p w14:paraId="3D6FA162" w14:textId="77777777" w:rsidR="003164F7" w:rsidRPr="002C6CF1" w:rsidRDefault="00A97301" w:rsidP="001E5695">
            <w:pPr>
              <w:rPr>
                <w:szCs w:val="18"/>
              </w:rPr>
            </w:pPr>
            <w:r>
              <w:rPr>
                <w:noProof/>
                <w:lang w:eastAsia="en-US"/>
              </w:rPr>
              <w:pict w14:anchorId="2F50527D">
                <v:shapetype id="_x0000_t202" coordsize="21600,21600" o:spt="202" path="m0,0l0,21600,21600,21600,21600,0xe">
                  <v:stroke joinstyle="miter"/>
                  <v:path gradientshapeok="t" o:connecttype="rect"/>
                </v:shapetype>
                <v:shape id="_x0000_s1044" type="#_x0000_t202" style="position:absolute;left:0;text-align:left;margin-left:-1.8pt;margin-top:1.4pt;width:44.65pt;height:22.1pt;z-index:251673600;mso-position-horizontal-relative:text;mso-position-vertical-relative:text;mso-width-relative:margin;mso-height-relative:margin" fillcolor="#bfbfbf">
                  <v:fill opacity="45875f"/>
                  <v:textbox style="mso-next-textbox:#_x0000_s1044">
                    <w:txbxContent>
                      <w:p w14:paraId="604B1063" w14:textId="77777777" w:rsidR="003164F7" w:rsidRPr="00D41BD9" w:rsidRDefault="003164F7" w:rsidP="003164F7">
                        <w:pPr>
                          <w:jc w:val="right"/>
                          <w:rPr>
                            <w:sz w:val="16"/>
                            <w:szCs w:val="16"/>
                          </w:rPr>
                        </w:pPr>
                        <w:r w:rsidRPr="00D41BD9">
                          <w:rPr>
                            <w:sz w:val="16"/>
                            <w:szCs w:val="16"/>
                          </w:rPr>
                          <w:t xml:space="preserve"> </w:t>
                        </w:r>
                        <w:r>
                          <w:rPr>
                            <w:sz w:val="16"/>
                            <w:szCs w:val="16"/>
                          </w:rPr>
                          <w:t>5.7.</w:t>
                        </w:r>
                      </w:p>
                    </w:txbxContent>
                  </v:textbox>
                </v:shape>
              </w:pict>
            </w:r>
          </w:p>
        </w:tc>
        <w:tc>
          <w:tcPr>
            <w:tcW w:w="603" w:type="dxa"/>
          </w:tcPr>
          <w:p w14:paraId="7E8F03AA" w14:textId="77777777" w:rsidR="003164F7" w:rsidRPr="002C6CF1" w:rsidRDefault="003164F7" w:rsidP="001E5695">
            <w:pPr>
              <w:rPr>
                <w:szCs w:val="18"/>
              </w:rPr>
            </w:pPr>
          </w:p>
        </w:tc>
        <w:tc>
          <w:tcPr>
            <w:tcW w:w="603" w:type="dxa"/>
          </w:tcPr>
          <w:p w14:paraId="4F8C9382" w14:textId="77777777" w:rsidR="003164F7" w:rsidRPr="002C6CF1" w:rsidRDefault="003164F7" w:rsidP="001E5695">
            <w:pPr>
              <w:rPr>
                <w:szCs w:val="18"/>
              </w:rPr>
            </w:pPr>
          </w:p>
        </w:tc>
        <w:tc>
          <w:tcPr>
            <w:tcW w:w="754" w:type="dxa"/>
          </w:tcPr>
          <w:p w14:paraId="5F03BAB7" w14:textId="77777777" w:rsidR="003164F7" w:rsidRPr="002C6CF1" w:rsidRDefault="003164F7" w:rsidP="001E5695">
            <w:pPr>
              <w:rPr>
                <w:szCs w:val="18"/>
              </w:rPr>
            </w:pPr>
          </w:p>
        </w:tc>
        <w:tc>
          <w:tcPr>
            <w:tcW w:w="754" w:type="dxa"/>
          </w:tcPr>
          <w:p w14:paraId="2D1EEC2D" w14:textId="77777777" w:rsidR="003164F7" w:rsidRPr="002C6CF1" w:rsidRDefault="003164F7" w:rsidP="001E5695">
            <w:pPr>
              <w:rPr>
                <w:szCs w:val="18"/>
              </w:rPr>
            </w:pPr>
          </w:p>
        </w:tc>
        <w:tc>
          <w:tcPr>
            <w:tcW w:w="754" w:type="dxa"/>
          </w:tcPr>
          <w:p w14:paraId="16575131" w14:textId="77777777" w:rsidR="003164F7" w:rsidRPr="002C6CF1" w:rsidRDefault="003164F7" w:rsidP="001E5695">
            <w:pPr>
              <w:rPr>
                <w:szCs w:val="18"/>
              </w:rPr>
            </w:pPr>
          </w:p>
        </w:tc>
        <w:tc>
          <w:tcPr>
            <w:tcW w:w="754" w:type="dxa"/>
          </w:tcPr>
          <w:p w14:paraId="2ED28C49" w14:textId="77777777" w:rsidR="003164F7" w:rsidRPr="002C6CF1" w:rsidRDefault="003164F7" w:rsidP="001E5695">
            <w:pPr>
              <w:rPr>
                <w:szCs w:val="18"/>
              </w:rPr>
            </w:pPr>
          </w:p>
        </w:tc>
        <w:tc>
          <w:tcPr>
            <w:tcW w:w="754" w:type="dxa"/>
          </w:tcPr>
          <w:p w14:paraId="5E5C8AEF" w14:textId="77777777" w:rsidR="003164F7" w:rsidRPr="002C6CF1" w:rsidRDefault="00A97301" w:rsidP="001E5695">
            <w:pPr>
              <w:rPr>
                <w:szCs w:val="18"/>
              </w:rPr>
            </w:pPr>
            <w:r>
              <w:rPr>
                <w:noProof/>
                <w:lang w:eastAsia="de-CH"/>
              </w:rPr>
              <w:pict w14:anchorId="37796146">
                <v:shape id="_x0000_s1048" type="#_x0000_t202" style="position:absolute;left:0;text-align:left;margin-left:-4.5pt;margin-top:1.4pt;width:34.8pt;height:141.65pt;z-index:251677696;mso-position-horizontal-relative:text;mso-position-vertical-relative:text" fillcolor="red">
                  <v:fill opacity="45875f"/>
                  <v:textbox style="layout-flow:vertical;mso-next-textbox:#_x0000_s1048">
                    <w:txbxContent>
                      <w:p w14:paraId="07E51D23" w14:textId="77777777" w:rsidR="003164F7" w:rsidRPr="005F0669" w:rsidRDefault="003164F7" w:rsidP="003164F7">
                        <w:pPr>
                          <w:jc w:val="center"/>
                          <w:rPr>
                            <w:sz w:val="16"/>
                            <w:szCs w:val="16"/>
                          </w:rPr>
                        </w:pPr>
                        <w:r w:rsidRPr="005F0669">
                          <w:rPr>
                            <w:sz w:val="16"/>
                            <w:szCs w:val="16"/>
                          </w:rPr>
                          <w:t>Eröffnung Bar</w:t>
                        </w:r>
                        <w:r>
                          <w:rPr>
                            <w:sz w:val="16"/>
                            <w:szCs w:val="16"/>
                          </w:rPr>
                          <w:t xml:space="preserve"> 23.1.20XX</w:t>
                        </w:r>
                      </w:p>
                    </w:txbxContent>
                  </v:textbox>
                </v:shape>
              </w:pict>
            </w:r>
          </w:p>
        </w:tc>
      </w:tr>
      <w:tr w:rsidR="003164F7" w:rsidRPr="002C6CF1" w14:paraId="71083378" w14:textId="77777777" w:rsidTr="00816C69">
        <w:trPr>
          <w:trHeight w:val="392"/>
        </w:trPr>
        <w:tc>
          <w:tcPr>
            <w:tcW w:w="2093" w:type="dxa"/>
          </w:tcPr>
          <w:p w14:paraId="155DB321" w14:textId="77777777" w:rsidR="003164F7" w:rsidRPr="002C6CF1" w:rsidRDefault="003164F7" w:rsidP="001E5695">
            <w:pPr>
              <w:rPr>
                <w:szCs w:val="18"/>
              </w:rPr>
            </w:pPr>
            <w:r w:rsidRPr="002C6CF1">
              <w:rPr>
                <w:szCs w:val="18"/>
              </w:rPr>
              <w:t>10 Helfer</w:t>
            </w:r>
          </w:p>
          <w:p w14:paraId="46ADB12F" w14:textId="77777777" w:rsidR="00FB1C47" w:rsidRPr="002C6CF1" w:rsidRDefault="00FB1C47" w:rsidP="001E5695">
            <w:pPr>
              <w:rPr>
                <w:szCs w:val="18"/>
              </w:rPr>
            </w:pPr>
          </w:p>
        </w:tc>
        <w:tc>
          <w:tcPr>
            <w:tcW w:w="677" w:type="dxa"/>
          </w:tcPr>
          <w:p w14:paraId="10733AC2" w14:textId="77777777" w:rsidR="003164F7" w:rsidRPr="002C6CF1" w:rsidRDefault="00A97301" w:rsidP="001E5695">
            <w:pPr>
              <w:rPr>
                <w:szCs w:val="18"/>
              </w:rPr>
            </w:pPr>
            <w:r>
              <w:rPr>
                <w:noProof/>
                <w:lang w:eastAsia="de-CH"/>
              </w:rPr>
              <w:pict w14:anchorId="4695886E">
                <v:shape id="_x0000_s1045" type="#_x0000_t202" style="position:absolute;left:0;text-align:left;margin-left:-1.8pt;margin-top:2.3pt;width:111.45pt;height:22.3pt;z-index:251674624;mso-position-horizontal-relative:text;mso-position-vertical-relative:text;mso-width-relative:margin;mso-height-relative:margin" fillcolor="#bfbfbf">
                  <v:fill opacity="45875f"/>
                  <v:textbox style="mso-next-textbox:#_x0000_s1045">
                    <w:txbxContent>
                      <w:p w14:paraId="1924DDB4" w14:textId="77777777" w:rsidR="003164F7" w:rsidRPr="00D41BD9" w:rsidRDefault="003164F7" w:rsidP="003164F7">
                        <w:pPr>
                          <w:jc w:val="right"/>
                          <w:rPr>
                            <w:sz w:val="16"/>
                            <w:szCs w:val="16"/>
                          </w:rPr>
                        </w:pPr>
                        <w:r w:rsidRPr="00D41BD9">
                          <w:rPr>
                            <w:sz w:val="16"/>
                            <w:szCs w:val="16"/>
                          </w:rPr>
                          <w:t xml:space="preserve"> </w:t>
                        </w:r>
                        <w:r>
                          <w:rPr>
                            <w:sz w:val="16"/>
                            <w:szCs w:val="16"/>
                          </w:rPr>
                          <w:t>20.9</w:t>
                        </w:r>
                        <w:r w:rsidRPr="00D41BD9">
                          <w:rPr>
                            <w:sz w:val="16"/>
                            <w:szCs w:val="16"/>
                          </w:rPr>
                          <w:t>.</w:t>
                        </w:r>
                        <w:r w:rsidR="007D265B">
                          <w:rPr>
                            <w:sz w:val="16"/>
                            <w:szCs w:val="16"/>
                          </w:rPr>
                          <w:t>XX</w:t>
                        </w:r>
                      </w:p>
                    </w:txbxContent>
                  </v:textbox>
                </v:shape>
              </w:pict>
            </w:r>
          </w:p>
        </w:tc>
        <w:tc>
          <w:tcPr>
            <w:tcW w:w="603" w:type="dxa"/>
          </w:tcPr>
          <w:p w14:paraId="2FA1E06C" w14:textId="77777777" w:rsidR="003164F7" w:rsidRPr="002C6CF1" w:rsidRDefault="003164F7" w:rsidP="001E5695">
            <w:pPr>
              <w:rPr>
                <w:szCs w:val="18"/>
              </w:rPr>
            </w:pPr>
          </w:p>
        </w:tc>
        <w:tc>
          <w:tcPr>
            <w:tcW w:w="603" w:type="dxa"/>
          </w:tcPr>
          <w:p w14:paraId="702B4EB2" w14:textId="77777777" w:rsidR="003164F7" w:rsidRPr="002C6CF1" w:rsidRDefault="003164F7" w:rsidP="001E5695">
            <w:pPr>
              <w:rPr>
                <w:szCs w:val="18"/>
              </w:rPr>
            </w:pPr>
          </w:p>
        </w:tc>
        <w:tc>
          <w:tcPr>
            <w:tcW w:w="754" w:type="dxa"/>
          </w:tcPr>
          <w:p w14:paraId="4876FD19" w14:textId="77777777" w:rsidR="003164F7" w:rsidRPr="002C6CF1" w:rsidRDefault="003164F7" w:rsidP="001E5695">
            <w:pPr>
              <w:rPr>
                <w:szCs w:val="18"/>
              </w:rPr>
            </w:pPr>
          </w:p>
        </w:tc>
        <w:tc>
          <w:tcPr>
            <w:tcW w:w="754" w:type="dxa"/>
          </w:tcPr>
          <w:p w14:paraId="17D87A6E" w14:textId="77777777" w:rsidR="003164F7" w:rsidRPr="002C6CF1" w:rsidRDefault="003164F7" w:rsidP="001E5695">
            <w:pPr>
              <w:rPr>
                <w:szCs w:val="18"/>
              </w:rPr>
            </w:pPr>
          </w:p>
        </w:tc>
        <w:tc>
          <w:tcPr>
            <w:tcW w:w="754" w:type="dxa"/>
          </w:tcPr>
          <w:p w14:paraId="66DD9956" w14:textId="77777777" w:rsidR="003164F7" w:rsidRPr="002C6CF1" w:rsidRDefault="003164F7" w:rsidP="001E5695">
            <w:pPr>
              <w:rPr>
                <w:szCs w:val="18"/>
              </w:rPr>
            </w:pPr>
          </w:p>
        </w:tc>
        <w:tc>
          <w:tcPr>
            <w:tcW w:w="754" w:type="dxa"/>
          </w:tcPr>
          <w:p w14:paraId="5E506E1A" w14:textId="77777777" w:rsidR="003164F7" w:rsidRPr="002C6CF1" w:rsidRDefault="003164F7" w:rsidP="001E5695">
            <w:pPr>
              <w:rPr>
                <w:szCs w:val="18"/>
              </w:rPr>
            </w:pPr>
          </w:p>
        </w:tc>
        <w:tc>
          <w:tcPr>
            <w:tcW w:w="754" w:type="dxa"/>
          </w:tcPr>
          <w:p w14:paraId="4E9CD0EF" w14:textId="77777777" w:rsidR="003164F7" w:rsidRPr="002C6CF1" w:rsidRDefault="003164F7" w:rsidP="001E5695">
            <w:pPr>
              <w:rPr>
                <w:szCs w:val="18"/>
              </w:rPr>
            </w:pPr>
          </w:p>
        </w:tc>
      </w:tr>
      <w:tr w:rsidR="003164F7" w:rsidRPr="002C6CF1" w14:paraId="6FD13DC8" w14:textId="77777777" w:rsidTr="00816C69">
        <w:trPr>
          <w:trHeight w:val="646"/>
        </w:trPr>
        <w:tc>
          <w:tcPr>
            <w:tcW w:w="2093" w:type="dxa"/>
          </w:tcPr>
          <w:p w14:paraId="62AB69D8" w14:textId="77777777" w:rsidR="003164F7" w:rsidRPr="002C6CF1" w:rsidRDefault="00816C69" w:rsidP="001E5695">
            <w:pPr>
              <w:rPr>
                <w:szCs w:val="18"/>
              </w:rPr>
            </w:pPr>
            <w:r w:rsidRPr="002C6CF1">
              <w:rPr>
                <w:szCs w:val="18"/>
              </w:rPr>
              <w:t>Spon</w:t>
            </w:r>
            <w:r w:rsidR="003164F7" w:rsidRPr="002C6CF1">
              <w:rPr>
                <w:szCs w:val="18"/>
              </w:rPr>
              <w:t>sorengelder</w:t>
            </w:r>
          </w:p>
          <w:p w14:paraId="650868FF" w14:textId="77777777" w:rsidR="00816C69" w:rsidRPr="002C6CF1" w:rsidRDefault="00816C69" w:rsidP="001E5695">
            <w:pPr>
              <w:rPr>
                <w:szCs w:val="18"/>
              </w:rPr>
            </w:pPr>
            <w:r w:rsidRPr="002C6CF1">
              <w:rPr>
                <w:szCs w:val="18"/>
              </w:rPr>
              <w:t>200.- Fr.</w:t>
            </w:r>
          </w:p>
        </w:tc>
        <w:tc>
          <w:tcPr>
            <w:tcW w:w="677" w:type="dxa"/>
          </w:tcPr>
          <w:p w14:paraId="0EB0DD33" w14:textId="77777777" w:rsidR="003164F7" w:rsidRPr="002C6CF1" w:rsidRDefault="00A97301" w:rsidP="001E5695">
            <w:pPr>
              <w:rPr>
                <w:szCs w:val="18"/>
              </w:rPr>
            </w:pPr>
            <w:r>
              <w:rPr>
                <w:noProof/>
                <w:lang w:eastAsia="de-CH"/>
              </w:rPr>
              <w:pict w14:anchorId="719FC12B">
                <v:shape id="_x0000_s1046" type="#_x0000_t202" style="position:absolute;left:0;text-align:left;margin-left:-1.8pt;margin-top:4.25pt;width:111.45pt;height:22.3pt;z-index:251675648;mso-position-horizontal-relative:text;mso-position-vertical-relative:text;mso-width-relative:margin;mso-height-relative:margin" fillcolor="#bfbfbf">
                  <v:fill opacity="45875f"/>
                  <v:textbox style="mso-next-textbox:#_x0000_s1046">
                    <w:txbxContent>
                      <w:p w14:paraId="388FA567" w14:textId="77777777" w:rsidR="003164F7" w:rsidRPr="00D41BD9" w:rsidRDefault="003164F7" w:rsidP="003164F7">
                        <w:pPr>
                          <w:jc w:val="right"/>
                          <w:rPr>
                            <w:sz w:val="16"/>
                            <w:szCs w:val="16"/>
                          </w:rPr>
                        </w:pPr>
                        <w:r w:rsidRPr="00D41BD9">
                          <w:rPr>
                            <w:sz w:val="16"/>
                            <w:szCs w:val="16"/>
                          </w:rPr>
                          <w:t xml:space="preserve"> </w:t>
                        </w:r>
                        <w:r>
                          <w:rPr>
                            <w:sz w:val="16"/>
                            <w:szCs w:val="16"/>
                          </w:rPr>
                          <w:t>20.9</w:t>
                        </w:r>
                        <w:r w:rsidRPr="00D41BD9">
                          <w:rPr>
                            <w:sz w:val="16"/>
                            <w:szCs w:val="16"/>
                          </w:rPr>
                          <w:t>.</w:t>
                        </w:r>
                        <w:r w:rsidR="007D265B">
                          <w:rPr>
                            <w:sz w:val="16"/>
                            <w:szCs w:val="16"/>
                          </w:rPr>
                          <w:t>XX</w:t>
                        </w:r>
                      </w:p>
                    </w:txbxContent>
                  </v:textbox>
                </v:shape>
              </w:pict>
            </w:r>
          </w:p>
        </w:tc>
        <w:tc>
          <w:tcPr>
            <w:tcW w:w="603" w:type="dxa"/>
          </w:tcPr>
          <w:p w14:paraId="3222A9D9" w14:textId="77777777" w:rsidR="003164F7" w:rsidRPr="002C6CF1" w:rsidRDefault="003164F7" w:rsidP="001E5695">
            <w:pPr>
              <w:rPr>
                <w:szCs w:val="18"/>
              </w:rPr>
            </w:pPr>
          </w:p>
        </w:tc>
        <w:tc>
          <w:tcPr>
            <w:tcW w:w="603" w:type="dxa"/>
          </w:tcPr>
          <w:p w14:paraId="76DAA5C6" w14:textId="77777777" w:rsidR="003164F7" w:rsidRPr="002C6CF1" w:rsidRDefault="003164F7" w:rsidP="001E5695">
            <w:pPr>
              <w:rPr>
                <w:szCs w:val="18"/>
              </w:rPr>
            </w:pPr>
          </w:p>
        </w:tc>
        <w:tc>
          <w:tcPr>
            <w:tcW w:w="754" w:type="dxa"/>
          </w:tcPr>
          <w:p w14:paraId="3D1682C2" w14:textId="77777777" w:rsidR="003164F7" w:rsidRPr="002C6CF1" w:rsidRDefault="003164F7" w:rsidP="001E5695">
            <w:pPr>
              <w:rPr>
                <w:szCs w:val="18"/>
              </w:rPr>
            </w:pPr>
          </w:p>
        </w:tc>
        <w:tc>
          <w:tcPr>
            <w:tcW w:w="754" w:type="dxa"/>
          </w:tcPr>
          <w:p w14:paraId="23A320A0" w14:textId="77777777" w:rsidR="003164F7" w:rsidRPr="002C6CF1" w:rsidRDefault="003164F7" w:rsidP="001E5695">
            <w:pPr>
              <w:rPr>
                <w:szCs w:val="18"/>
              </w:rPr>
            </w:pPr>
          </w:p>
        </w:tc>
        <w:tc>
          <w:tcPr>
            <w:tcW w:w="754" w:type="dxa"/>
          </w:tcPr>
          <w:p w14:paraId="44274CED" w14:textId="77777777" w:rsidR="003164F7" w:rsidRPr="002C6CF1" w:rsidRDefault="003164F7" w:rsidP="001E5695">
            <w:pPr>
              <w:rPr>
                <w:szCs w:val="18"/>
              </w:rPr>
            </w:pPr>
          </w:p>
        </w:tc>
        <w:tc>
          <w:tcPr>
            <w:tcW w:w="754" w:type="dxa"/>
          </w:tcPr>
          <w:p w14:paraId="32BEFFC8" w14:textId="77777777" w:rsidR="003164F7" w:rsidRPr="002C6CF1" w:rsidRDefault="003164F7" w:rsidP="001E5695">
            <w:pPr>
              <w:rPr>
                <w:szCs w:val="18"/>
              </w:rPr>
            </w:pPr>
          </w:p>
        </w:tc>
        <w:tc>
          <w:tcPr>
            <w:tcW w:w="754" w:type="dxa"/>
          </w:tcPr>
          <w:p w14:paraId="646773C5" w14:textId="77777777" w:rsidR="003164F7" w:rsidRPr="002C6CF1" w:rsidRDefault="003164F7" w:rsidP="001E5695">
            <w:pPr>
              <w:rPr>
                <w:szCs w:val="18"/>
              </w:rPr>
            </w:pPr>
          </w:p>
        </w:tc>
      </w:tr>
      <w:tr w:rsidR="003164F7" w:rsidRPr="002C6CF1" w14:paraId="314E0C7A" w14:textId="77777777" w:rsidTr="00816C69">
        <w:trPr>
          <w:trHeight w:val="646"/>
        </w:trPr>
        <w:tc>
          <w:tcPr>
            <w:tcW w:w="2093" w:type="dxa"/>
          </w:tcPr>
          <w:p w14:paraId="493C0D1A" w14:textId="77777777" w:rsidR="00816C69" w:rsidRPr="002C6CF1" w:rsidRDefault="003164F7" w:rsidP="001E5695">
            <w:pPr>
              <w:rPr>
                <w:szCs w:val="18"/>
              </w:rPr>
            </w:pPr>
            <w:r w:rsidRPr="002C6CF1">
              <w:rPr>
                <w:szCs w:val="18"/>
              </w:rPr>
              <w:t xml:space="preserve">Coach bei der </w:t>
            </w:r>
          </w:p>
          <w:p w14:paraId="1FCF8A92" w14:textId="77777777" w:rsidR="003164F7" w:rsidRPr="002C6CF1" w:rsidRDefault="003164F7" w:rsidP="001E5695">
            <w:pPr>
              <w:rPr>
                <w:szCs w:val="18"/>
              </w:rPr>
            </w:pPr>
            <w:r w:rsidRPr="002C6CF1">
              <w:rPr>
                <w:szCs w:val="18"/>
              </w:rPr>
              <w:t xml:space="preserve">Bauplanung </w:t>
            </w:r>
          </w:p>
        </w:tc>
        <w:tc>
          <w:tcPr>
            <w:tcW w:w="677" w:type="dxa"/>
          </w:tcPr>
          <w:p w14:paraId="7803BAA2" w14:textId="77777777" w:rsidR="003164F7" w:rsidRPr="002C6CF1" w:rsidRDefault="00A97301" w:rsidP="001E5695">
            <w:pPr>
              <w:rPr>
                <w:szCs w:val="18"/>
              </w:rPr>
            </w:pPr>
            <w:r>
              <w:rPr>
                <w:szCs w:val="18"/>
              </w:rPr>
              <w:pict w14:anchorId="18C28D54">
                <v:shape id="_x0000_s1047" type="#_x0000_t202" style="position:absolute;left:0;text-align:left;margin-left:-1.8pt;margin-top:3.25pt;width:79.05pt;height:24.25pt;z-index:251676672;mso-position-horizontal-relative:text;mso-position-vertical-relative:text;mso-width-relative:margin;mso-height-relative:margin" fillcolor="#bfbfbf">
                  <v:fill opacity="45875f"/>
                  <v:textbox style="mso-next-textbox:#_x0000_s1047">
                    <w:txbxContent>
                      <w:p w14:paraId="350F6734" w14:textId="77777777" w:rsidR="003164F7" w:rsidRPr="005F0669" w:rsidRDefault="003164F7" w:rsidP="003164F7">
                        <w:pPr>
                          <w:jc w:val="right"/>
                          <w:rPr>
                            <w:sz w:val="16"/>
                            <w:szCs w:val="16"/>
                          </w:rPr>
                        </w:pPr>
                        <w:r w:rsidRPr="00D41BD9">
                          <w:rPr>
                            <w:sz w:val="16"/>
                            <w:szCs w:val="16"/>
                          </w:rPr>
                          <w:t xml:space="preserve"> 15.</w:t>
                        </w:r>
                        <w:r>
                          <w:rPr>
                            <w:sz w:val="16"/>
                            <w:szCs w:val="16"/>
                          </w:rPr>
                          <w:t>8</w:t>
                        </w:r>
                        <w:r w:rsidRPr="00D41BD9">
                          <w:rPr>
                            <w:sz w:val="16"/>
                            <w:szCs w:val="16"/>
                          </w:rPr>
                          <w:t>.</w:t>
                        </w:r>
                        <w:r w:rsidR="007D265B">
                          <w:rPr>
                            <w:sz w:val="16"/>
                            <w:szCs w:val="16"/>
                          </w:rPr>
                          <w:t>XX</w:t>
                        </w:r>
                      </w:p>
                    </w:txbxContent>
                  </v:textbox>
                </v:shape>
              </w:pict>
            </w:r>
          </w:p>
        </w:tc>
        <w:tc>
          <w:tcPr>
            <w:tcW w:w="603" w:type="dxa"/>
          </w:tcPr>
          <w:p w14:paraId="421BD083" w14:textId="77777777" w:rsidR="003164F7" w:rsidRPr="002C6CF1" w:rsidRDefault="003164F7" w:rsidP="001E5695">
            <w:pPr>
              <w:rPr>
                <w:szCs w:val="18"/>
              </w:rPr>
            </w:pPr>
          </w:p>
        </w:tc>
        <w:tc>
          <w:tcPr>
            <w:tcW w:w="603" w:type="dxa"/>
          </w:tcPr>
          <w:p w14:paraId="401B0E94" w14:textId="77777777" w:rsidR="003164F7" w:rsidRPr="002C6CF1" w:rsidRDefault="003164F7" w:rsidP="001E5695">
            <w:pPr>
              <w:rPr>
                <w:szCs w:val="18"/>
              </w:rPr>
            </w:pPr>
          </w:p>
        </w:tc>
        <w:tc>
          <w:tcPr>
            <w:tcW w:w="754" w:type="dxa"/>
          </w:tcPr>
          <w:p w14:paraId="690B0733" w14:textId="77777777" w:rsidR="003164F7" w:rsidRPr="002C6CF1" w:rsidRDefault="003164F7" w:rsidP="001E5695">
            <w:pPr>
              <w:rPr>
                <w:szCs w:val="18"/>
              </w:rPr>
            </w:pPr>
          </w:p>
        </w:tc>
        <w:tc>
          <w:tcPr>
            <w:tcW w:w="754" w:type="dxa"/>
          </w:tcPr>
          <w:p w14:paraId="67201BA6" w14:textId="77777777" w:rsidR="003164F7" w:rsidRPr="002C6CF1" w:rsidRDefault="003164F7" w:rsidP="001E5695">
            <w:pPr>
              <w:rPr>
                <w:szCs w:val="18"/>
              </w:rPr>
            </w:pPr>
          </w:p>
        </w:tc>
        <w:tc>
          <w:tcPr>
            <w:tcW w:w="754" w:type="dxa"/>
          </w:tcPr>
          <w:p w14:paraId="55D18D44" w14:textId="77777777" w:rsidR="003164F7" w:rsidRPr="002C6CF1" w:rsidRDefault="003164F7" w:rsidP="001E5695">
            <w:pPr>
              <w:rPr>
                <w:szCs w:val="18"/>
              </w:rPr>
            </w:pPr>
          </w:p>
        </w:tc>
        <w:tc>
          <w:tcPr>
            <w:tcW w:w="754" w:type="dxa"/>
          </w:tcPr>
          <w:p w14:paraId="63253B00" w14:textId="77777777" w:rsidR="003164F7" w:rsidRPr="002C6CF1" w:rsidRDefault="003164F7" w:rsidP="001E5695">
            <w:pPr>
              <w:rPr>
                <w:szCs w:val="18"/>
              </w:rPr>
            </w:pPr>
          </w:p>
        </w:tc>
        <w:tc>
          <w:tcPr>
            <w:tcW w:w="754" w:type="dxa"/>
          </w:tcPr>
          <w:p w14:paraId="26554BEA" w14:textId="77777777" w:rsidR="003164F7" w:rsidRPr="002C6CF1" w:rsidRDefault="003164F7" w:rsidP="001E5695">
            <w:pPr>
              <w:rPr>
                <w:szCs w:val="18"/>
              </w:rPr>
            </w:pPr>
          </w:p>
        </w:tc>
      </w:tr>
      <w:tr w:rsidR="003164F7" w:rsidRPr="002C6CF1" w14:paraId="60F7865E" w14:textId="77777777" w:rsidTr="00816C69">
        <w:trPr>
          <w:trHeight w:val="438"/>
        </w:trPr>
        <w:tc>
          <w:tcPr>
            <w:tcW w:w="2093" w:type="dxa"/>
          </w:tcPr>
          <w:p w14:paraId="1A416E34" w14:textId="77777777" w:rsidR="003164F7" w:rsidRPr="002C6CF1" w:rsidRDefault="003164F7" w:rsidP="001E5695">
            <w:pPr>
              <w:rPr>
                <w:szCs w:val="18"/>
              </w:rPr>
            </w:pPr>
            <w:r w:rsidRPr="002C6CF1">
              <w:rPr>
                <w:szCs w:val="18"/>
              </w:rPr>
              <w:t>Planung Umbau</w:t>
            </w:r>
          </w:p>
          <w:p w14:paraId="5B2D781D" w14:textId="77777777" w:rsidR="00816C69" w:rsidRPr="002C6CF1" w:rsidRDefault="00816C69" w:rsidP="001E5695">
            <w:pPr>
              <w:rPr>
                <w:szCs w:val="18"/>
              </w:rPr>
            </w:pPr>
          </w:p>
        </w:tc>
        <w:tc>
          <w:tcPr>
            <w:tcW w:w="677" w:type="dxa"/>
          </w:tcPr>
          <w:p w14:paraId="7A65C55A" w14:textId="77777777" w:rsidR="003164F7" w:rsidRPr="002C6CF1" w:rsidRDefault="00A97301" w:rsidP="001E5695">
            <w:pPr>
              <w:rPr>
                <w:szCs w:val="18"/>
              </w:rPr>
            </w:pPr>
            <w:r>
              <w:rPr>
                <w:szCs w:val="18"/>
              </w:rPr>
              <w:pict w14:anchorId="7AB488FB">
                <v:shape id="_x0000_s1049" type="#_x0000_t202" style="position:absolute;left:0;text-align:left;margin-left:-1.8pt;margin-top:2.8pt;width:79.05pt;height:21.65pt;z-index:251678720;mso-position-horizontal-relative:text;mso-position-vertical-relative:text;mso-width-relative:margin;mso-height-relative:margin" fillcolor="#bfbfbf">
                  <v:fill opacity="45875f"/>
                  <v:textbox style="mso-next-textbox:#_x0000_s1049">
                    <w:txbxContent>
                      <w:p w14:paraId="644E3D27" w14:textId="77777777" w:rsidR="00B845DC" w:rsidRPr="005F0669" w:rsidRDefault="00B845DC" w:rsidP="00B845DC">
                        <w:pPr>
                          <w:jc w:val="right"/>
                          <w:rPr>
                            <w:sz w:val="16"/>
                            <w:szCs w:val="16"/>
                          </w:rPr>
                        </w:pPr>
                        <w:r w:rsidRPr="00D41BD9">
                          <w:rPr>
                            <w:sz w:val="16"/>
                            <w:szCs w:val="16"/>
                          </w:rPr>
                          <w:t>15.</w:t>
                        </w:r>
                        <w:r w:rsidR="007450FB">
                          <w:rPr>
                            <w:sz w:val="16"/>
                            <w:szCs w:val="16"/>
                          </w:rPr>
                          <w:t>8</w:t>
                        </w:r>
                        <w:r>
                          <w:rPr>
                            <w:sz w:val="16"/>
                            <w:szCs w:val="16"/>
                          </w:rPr>
                          <w:t>.</w:t>
                        </w:r>
                        <w:r w:rsidR="007D265B">
                          <w:rPr>
                            <w:sz w:val="16"/>
                            <w:szCs w:val="16"/>
                          </w:rPr>
                          <w:t>XX</w:t>
                        </w:r>
                      </w:p>
                      <w:p w14:paraId="288CFA54" w14:textId="77777777" w:rsidR="003164F7" w:rsidRPr="005F0669" w:rsidRDefault="003164F7" w:rsidP="003164F7">
                        <w:pPr>
                          <w:jc w:val="right"/>
                          <w:rPr>
                            <w:sz w:val="16"/>
                            <w:szCs w:val="16"/>
                          </w:rPr>
                        </w:pPr>
                      </w:p>
                    </w:txbxContent>
                  </v:textbox>
                </v:shape>
              </w:pict>
            </w:r>
          </w:p>
        </w:tc>
        <w:tc>
          <w:tcPr>
            <w:tcW w:w="603" w:type="dxa"/>
          </w:tcPr>
          <w:p w14:paraId="2D50FF37" w14:textId="77777777" w:rsidR="003164F7" w:rsidRPr="002C6CF1" w:rsidRDefault="003164F7" w:rsidP="001E5695">
            <w:pPr>
              <w:rPr>
                <w:szCs w:val="18"/>
              </w:rPr>
            </w:pPr>
          </w:p>
        </w:tc>
        <w:tc>
          <w:tcPr>
            <w:tcW w:w="603" w:type="dxa"/>
          </w:tcPr>
          <w:p w14:paraId="175B9BA7" w14:textId="77777777" w:rsidR="003164F7" w:rsidRPr="002C6CF1" w:rsidRDefault="003164F7" w:rsidP="001E5695">
            <w:pPr>
              <w:rPr>
                <w:szCs w:val="18"/>
              </w:rPr>
            </w:pPr>
          </w:p>
        </w:tc>
        <w:tc>
          <w:tcPr>
            <w:tcW w:w="754" w:type="dxa"/>
          </w:tcPr>
          <w:p w14:paraId="306F11C3" w14:textId="77777777" w:rsidR="003164F7" w:rsidRPr="002C6CF1" w:rsidRDefault="003164F7" w:rsidP="001E5695">
            <w:pPr>
              <w:rPr>
                <w:szCs w:val="18"/>
              </w:rPr>
            </w:pPr>
          </w:p>
        </w:tc>
        <w:tc>
          <w:tcPr>
            <w:tcW w:w="754" w:type="dxa"/>
          </w:tcPr>
          <w:p w14:paraId="3009333E" w14:textId="77777777" w:rsidR="003164F7" w:rsidRPr="002C6CF1" w:rsidRDefault="003164F7" w:rsidP="001E5695">
            <w:pPr>
              <w:rPr>
                <w:szCs w:val="18"/>
              </w:rPr>
            </w:pPr>
          </w:p>
        </w:tc>
        <w:tc>
          <w:tcPr>
            <w:tcW w:w="754" w:type="dxa"/>
          </w:tcPr>
          <w:p w14:paraId="6BFF9D59" w14:textId="77777777" w:rsidR="003164F7" w:rsidRPr="002C6CF1" w:rsidRDefault="003164F7" w:rsidP="001E5695">
            <w:pPr>
              <w:rPr>
                <w:szCs w:val="18"/>
              </w:rPr>
            </w:pPr>
          </w:p>
        </w:tc>
        <w:tc>
          <w:tcPr>
            <w:tcW w:w="754" w:type="dxa"/>
          </w:tcPr>
          <w:p w14:paraId="484458A4" w14:textId="77777777" w:rsidR="003164F7" w:rsidRPr="002C6CF1" w:rsidRDefault="003164F7" w:rsidP="001E5695">
            <w:pPr>
              <w:rPr>
                <w:szCs w:val="18"/>
              </w:rPr>
            </w:pPr>
          </w:p>
        </w:tc>
        <w:tc>
          <w:tcPr>
            <w:tcW w:w="754" w:type="dxa"/>
          </w:tcPr>
          <w:p w14:paraId="0109686B" w14:textId="77777777" w:rsidR="003164F7" w:rsidRPr="002C6CF1" w:rsidRDefault="003164F7" w:rsidP="001E5695">
            <w:pPr>
              <w:rPr>
                <w:szCs w:val="18"/>
              </w:rPr>
            </w:pPr>
          </w:p>
        </w:tc>
      </w:tr>
      <w:tr w:rsidR="003164F7" w:rsidRPr="002C6CF1" w14:paraId="1F6B8785" w14:textId="77777777" w:rsidTr="00816C69">
        <w:trPr>
          <w:trHeight w:val="438"/>
        </w:trPr>
        <w:tc>
          <w:tcPr>
            <w:tcW w:w="2093" w:type="dxa"/>
          </w:tcPr>
          <w:p w14:paraId="12EAB884" w14:textId="77777777" w:rsidR="003164F7" w:rsidRPr="002C6CF1" w:rsidRDefault="003164F7" w:rsidP="001E5695">
            <w:pPr>
              <w:rPr>
                <w:szCs w:val="18"/>
              </w:rPr>
            </w:pPr>
            <w:r w:rsidRPr="002C6CF1">
              <w:rPr>
                <w:szCs w:val="18"/>
              </w:rPr>
              <w:t>Umbau Bar</w:t>
            </w:r>
          </w:p>
          <w:p w14:paraId="51B56244" w14:textId="77777777" w:rsidR="00FB1C47" w:rsidRPr="002C6CF1" w:rsidRDefault="00FB1C47" w:rsidP="001E5695">
            <w:pPr>
              <w:rPr>
                <w:szCs w:val="18"/>
              </w:rPr>
            </w:pPr>
          </w:p>
        </w:tc>
        <w:tc>
          <w:tcPr>
            <w:tcW w:w="677" w:type="dxa"/>
          </w:tcPr>
          <w:p w14:paraId="36879B07" w14:textId="77777777" w:rsidR="003164F7" w:rsidRPr="002C6CF1" w:rsidRDefault="003164F7" w:rsidP="001E5695">
            <w:pPr>
              <w:rPr>
                <w:noProof/>
                <w:lang w:eastAsia="de-CH"/>
              </w:rPr>
            </w:pPr>
          </w:p>
        </w:tc>
        <w:tc>
          <w:tcPr>
            <w:tcW w:w="603" w:type="dxa"/>
          </w:tcPr>
          <w:p w14:paraId="0B532A99" w14:textId="77777777" w:rsidR="003164F7" w:rsidRPr="002C6CF1" w:rsidRDefault="003164F7" w:rsidP="001E5695">
            <w:pPr>
              <w:rPr>
                <w:szCs w:val="18"/>
              </w:rPr>
            </w:pPr>
          </w:p>
        </w:tc>
        <w:tc>
          <w:tcPr>
            <w:tcW w:w="603" w:type="dxa"/>
          </w:tcPr>
          <w:p w14:paraId="1095D4E6" w14:textId="77777777" w:rsidR="003164F7" w:rsidRPr="002C6CF1" w:rsidRDefault="00A97301" w:rsidP="001E5695">
            <w:pPr>
              <w:rPr>
                <w:szCs w:val="18"/>
              </w:rPr>
            </w:pPr>
            <w:r>
              <w:rPr>
                <w:noProof/>
                <w:lang w:eastAsia="de-CH"/>
              </w:rPr>
              <w:pict w14:anchorId="7AF81199">
                <v:rect id="_x0000_s1068" alt="30.11.XX" style="position:absolute;left:0;text-align:left;margin-left:13.25pt;margin-top:3.7pt;width:122.15pt;height:19.25pt;z-index:251683840;mso-position-horizontal-relative:text;mso-position-vertical-relative:text" fillcolor="#d8d8d8 [2732]">
                  <v:textbox>
                    <w:txbxContent>
                      <w:p w14:paraId="2993E1BE" w14:textId="77777777" w:rsidR="00987472" w:rsidRDefault="00987472" w:rsidP="00987472">
                        <w:pPr>
                          <w:jc w:val="right"/>
                        </w:pPr>
                        <w:r>
                          <w:t>30.11.XX</w:t>
                        </w:r>
                      </w:p>
                    </w:txbxContent>
                  </v:textbox>
                </v:rect>
              </w:pict>
            </w:r>
            <w:r>
              <w:rPr>
                <w:noProof/>
              </w:rPr>
              <w:pict w14:anchorId="19C803B6">
                <v:shape id="Textfeld 2" o:spid="_x0000_s1067" type="#_x0000_t202" style="position:absolute;left:0;text-align:left;margin-left:21.55pt;margin-top:3.7pt;width:99.6pt;height:19.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v:textbox style="mso-next-textbox:#Textfeld 2">
                    <w:txbxContent>
                      <w:p w14:paraId="4B509192" w14:textId="77777777" w:rsidR="007D265B" w:rsidRDefault="007D265B">
                        <w:r>
                          <w:tab/>
                          <w:t>30.11.XX</w:t>
                        </w:r>
                      </w:p>
                    </w:txbxContent>
                  </v:textbox>
                </v:shape>
              </w:pict>
            </w:r>
          </w:p>
        </w:tc>
        <w:tc>
          <w:tcPr>
            <w:tcW w:w="754" w:type="dxa"/>
          </w:tcPr>
          <w:p w14:paraId="5F154090" w14:textId="77777777" w:rsidR="003164F7" w:rsidRPr="002C6CF1" w:rsidRDefault="003164F7" w:rsidP="001E5695">
            <w:pPr>
              <w:rPr>
                <w:szCs w:val="18"/>
              </w:rPr>
            </w:pPr>
          </w:p>
        </w:tc>
        <w:tc>
          <w:tcPr>
            <w:tcW w:w="754" w:type="dxa"/>
          </w:tcPr>
          <w:p w14:paraId="4D5AB951" w14:textId="77777777" w:rsidR="003164F7" w:rsidRPr="002C6CF1" w:rsidRDefault="003164F7" w:rsidP="001E5695">
            <w:pPr>
              <w:rPr>
                <w:szCs w:val="18"/>
              </w:rPr>
            </w:pPr>
          </w:p>
        </w:tc>
        <w:tc>
          <w:tcPr>
            <w:tcW w:w="754" w:type="dxa"/>
          </w:tcPr>
          <w:p w14:paraId="2C842C92" w14:textId="77777777" w:rsidR="003164F7" w:rsidRPr="002C6CF1" w:rsidRDefault="003164F7" w:rsidP="001E5695">
            <w:pPr>
              <w:rPr>
                <w:szCs w:val="18"/>
              </w:rPr>
            </w:pPr>
          </w:p>
        </w:tc>
        <w:tc>
          <w:tcPr>
            <w:tcW w:w="754" w:type="dxa"/>
          </w:tcPr>
          <w:p w14:paraId="65AEB634" w14:textId="77777777" w:rsidR="003164F7" w:rsidRPr="002C6CF1" w:rsidRDefault="003164F7" w:rsidP="001E5695">
            <w:pPr>
              <w:rPr>
                <w:szCs w:val="18"/>
              </w:rPr>
            </w:pPr>
          </w:p>
        </w:tc>
        <w:tc>
          <w:tcPr>
            <w:tcW w:w="754" w:type="dxa"/>
          </w:tcPr>
          <w:p w14:paraId="7A90C892" w14:textId="77777777" w:rsidR="003164F7" w:rsidRPr="002C6CF1" w:rsidRDefault="003164F7" w:rsidP="001E5695">
            <w:pPr>
              <w:rPr>
                <w:szCs w:val="18"/>
              </w:rPr>
            </w:pPr>
          </w:p>
        </w:tc>
      </w:tr>
      <w:tr w:rsidR="003164F7" w:rsidRPr="002C6CF1" w14:paraId="325C89B7" w14:textId="77777777" w:rsidTr="00816C69">
        <w:tc>
          <w:tcPr>
            <w:tcW w:w="2093" w:type="dxa"/>
          </w:tcPr>
          <w:p w14:paraId="7B3AC42B" w14:textId="77777777" w:rsidR="003164F7" w:rsidRPr="002C6CF1" w:rsidRDefault="003164F7" w:rsidP="001E5695">
            <w:pPr>
              <w:rPr>
                <w:szCs w:val="18"/>
              </w:rPr>
            </w:pPr>
          </w:p>
        </w:tc>
        <w:tc>
          <w:tcPr>
            <w:tcW w:w="677" w:type="dxa"/>
          </w:tcPr>
          <w:p w14:paraId="18849112" w14:textId="77777777" w:rsidR="003164F7" w:rsidRPr="002C6CF1" w:rsidRDefault="003164F7" w:rsidP="001E5695">
            <w:pPr>
              <w:rPr>
                <w:szCs w:val="18"/>
              </w:rPr>
            </w:pPr>
            <w:r w:rsidRPr="002C6CF1">
              <w:rPr>
                <w:szCs w:val="18"/>
              </w:rPr>
              <w:t>Juni</w:t>
            </w:r>
          </w:p>
        </w:tc>
        <w:tc>
          <w:tcPr>
            <w:tcW w:w="603" w:type="dxa"/>
          </w:tcPr>
          <w:p w14:paraId="30BE254C" w14:textId="77777777" w:rsidR="003164F7" w:rsidRPr="002C6CF1" w:rsidRDefault="003164F7" w:rsidP="001E5695">
            <w:pPr>
              <w:rPr>
                <w:szCs w:val="18"/>
              </w:rPr>
            </w:pPr>
            <w:r w:rsidRPr="002C6CF1">
              <w:rPr>
                <w:szCs w:val="18"/>
              </w:rPr>
              <w:t>Juli</w:t>
            </w:r>
          </w:p>
        </w:tc>
        <w:tc>
          <w:tcPr>
            <w:tcW w:w="603" w:type="dxa"/>
          </w:tcPr>
          <w:p w14:paraId="09A9B293" w14:textId="77777777" w:rsidR="003164F7" w:rsidRPr="002C6CF1" w:rsidRDefault="003164F7" w:rsidP="001E5695">
            <w:pPr>
              <w:rPr>
                <w:szCs w:val="18"/>
              </w:rPr>
            </w:pPr>
            <w:r w:rsidRPr="002C6CF1">
              <w:rPr>
                <w:szCs w:val="18"/>
              </w:rPr>
              <w:t>Aug.</w:t>
            </w:r>
          </w:p>
        </w:tc>
        <w:tc>
          <w:tcPr>
            <w:tcW w:w="754" w:type="dxa"/>
          </w:tcPr>
          <w:p w14:paraId="4E345C56" w14:textId="77777777" w:rsidR="003164F7" w:rsidRPr="002C6CF1" w:rsidRDefault="003164F7" w:rsidP="001E5695">
            <w:pPr>
              <w:rPr>
                <w:szCs w:val="18"/>
              </w:rPr>
            </w:pPr>
            <w:r w:rsidRPr="002C6CF1">
              <w:rPr>
                <w:szCs w:val="18"/>
              </w:rPr>
              <w:t>Sept.</w:t>
            </w:r>
          </w:p>
        </w:tc>
        <w:tc>
          <w:tcPr>
            <w:tcW w:w="754" w:type="dxa"/>
          </w:tcPr>
          <w:p w14:paraId="49C72C27" w14:textId="77777777" w:rsidR="003164F7" w:rsidRPr="002C6CF1" w:rsidRDefault="003164F7" w:rsidP="001E5695">
            <w:pPr>
              <w:rPr>
                <w:szCs w:val="18"/>
              </w:rPr>
            </w:pPr>
            <w:r w:rsidRPr="002C6CF1">
              <w:rPr>
                <w:szCs w:val="18"/>
              </w:rPr>
              <w:t>Okt.</w:t>
            </w:r>
          </w:p>
        </w:tc>
        <w:tc>
          <w:tcPr>
            <w:tcW w:w="754" w:type="dxa"/>
          </w:tcPr>
          <w:p w14:paraId="78F5B6FF" w14:textId="77777777" w:rsidR="003164F7" w:rsidRPr="002C6CF1" w:rsidRDefault="003164F7" w:rsidP="001E5695">
            <w:pPr>
              <w:rPr>
                <w:szCs w:val="18"/>
              </w:rPr>
            </w:pPr>
            <w:r w:rsidRPr="002C6CF1">
              <w:rPr>
                <w:szCs w:val="18"/>
              </w:rPr>
              <w:t>Nov.</w:t>
            </w:r>
          </w:p>
        </w:tc>
        <w:tc>
          <w:tcPr>
            <w:tcW w:w="754" w:type="dxa"/>
          </w:tcPr>
          <w:p w14:paraId="057A44E2" w14:textId="77777777" w:rsidR="003164F7" w:rsidRPr="002C6CF1" w:rsidRDefault="003164F7" w:rsidP="001E5695">
            <w:pPr>
              <w:rPr>
                <w:szCs w:val="18"/>
              </w:rPr>
            </w:pPr>
            <w:r w:rsidRPr="002C6CF1">
              <w:rPr>
                <w:szCs w:val="18"/>
              </w:rPr>
              <w:t>Dez.</w:t>
            </w:r>
          </w:p>
        </w:tc>
        <w:tc>
          <w:tcPr>
            <w:tcW w:w="754" w:type="dxa"/>
          </w:tcPr>
          <w:p w14:paraId="3EB14979" w14:textId="77777777" w:rsidR="003164F7" w:rsidRPr="002C6CF1" w:rsidRDefault="003164F7" w:rsidP="001E5695">
            <w:pPr>
              <w:rPr>
                <w:szCs w:val="18"/>
              </w:rPr>
            </w:pPr>
            <w:r w:rsidRPr="002C6CF1">
              <w:rPr>
                <w:szCs w:val="18"/>
              </w:rPr>
              <w:t>Jan.</w:t>
            </w:r>
          </w:p>
        </w:tc>
      </w:tr>
    </w:tbl>
    <w:p w14:paraId="231BF465" w14:textId="77777777" w:rsidR="003164F7" w:rsidRPr="002C6CF1" w:rsidRDefault="003164F7" w:rsidP="003164F7"/>
    <w:p w14:paraId="027B820A" w14:textId="77777777" w:rsidR="003164F7" w:rsidRPr="002C6CF1" w:rsidRDefault="003164F7" w:rsidP="003164F7">
      <w:pPr>
        <w:rPr>
          <w:rFonts w:cs="Arial"/>
          <w:sz w:val="20"/>
          <w:lang w:eastAsia="de-CH"/>
        </w:rPr>
      </w:pPr>
    </w:p>
    <w:p w14:paraId="573867B6" w14:textId="77777777" w:rsidR="003164F7" w:rsidRPr="002C6CF1" w:rsidRDefault="003164F7" w:rsidP="003164F7">
      <w:pPr>
        <w:autoSpaceDE w:val="0"/>
        <w:autoSpaceDN w:val="0"/>
        <w:adjustRightInd w:val="0"/>
        <w:rPr>
          <w:rFonts w:cs="Arial"/>
          <w:sz w:val="20"/>
          <w:lang w:eastAsia="de-CH"/>
        </w:rPr>
      </w:pPr>
    </w:p>
    <w:p w14:paraId="29EFA629" w14:textId="77777777" w:rsidR="003164F7" w:rsidRPr="002C6CF1" w:rsidRDefault="003164F7" w:rsidP="003164F7">
      <w:pPr>
        <w:autoSpaceDE w:val="0"/>
        <w:autoSpaceDN w:val="0"/>
        <w:adjustRightInd w:val="0"/>
        <w:rPr>
          <w:rFonts w:cs="Arial"/>
          <w:sz w:val="20"/>
          <w:lang w:eastAsia="de-CH"/>
        </w:rPr>
      </w:pPr>
    </w:p>
    <w:p w14:paraId="69C632BB" w14:textId="77777777" w:rsidR="003164F7" w:rsidRPr="002C6CF1" w:rsidRDefault="003164F7" w:rsidP="003164F7">
      <w:pPr>
        <w:autoSpaceDE w:val="0"/>
        <w:autoSpaceDN w:val="0"/>
        <w:adjustRightInd w:val="0"/>
        <w:rPr>
          <w:rFonts w:cs="Arial"/>
          <w:sz w:val="20"/>
          <w:lang w:eastAsia="de-CH"/>
        </w:rPr>
      </w:pPr>
    </w:p>
    <w:p w14:paraId="739526D8"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3C00106C"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6982E50F"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5D9A6AE1"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0803324D"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7DAD7169" w14:textId="77777777" w:rsidR="003164F7" w:rsidRPr="002C6CF1" w:rsidRDefault="003164F7" w:rsidP="003164F7">
      <w:pPr>
        <w:autoSpaceDE w:val="0"/>
        <w:autoSpaceDN w:val="0"/>
        <w:adjustRightInd w:val="0"/>
        <w:rPr>
          <w:rFonts w:ascii="Arial,Bold" w:eastAsia="Times New Roman" w:hAnsi="Arial,Bold" w:cs="Arial,Bold"/>
          <w:sz w:val="20"/>
          <w:lang w:eastAsia="de-CH"/>
        </w:rPr>
      </w:pPr>
    </w:p>
    <w:p w14:paraId="01E4C741" w14:textId="77777777" w:rsidR="003164F7" w:rsidRPr="002C6CF1" w:rsidRDefault="00A97301" w:rsidP="003164F7">
      <w:pPr>
        <w:autoSpaceDE w:val="0"/>
        <w:autoSpaceDN w:val="0"/>
        <w:adjustRightInd w:val="0"/>
        <w:rPr>
          <w:rFonts w:ascii="Arial,Bold" w:eastAsia="Times New Roman" w:hAnsi="Arial,Bold" w:cs="Arial,Bold"/>
          <w:sz w:val="20"/>
          <w:lang w:eastAsia="de-CH"/>
        </w:rPr>
      </w:pPr>
      <w:r>
        <w:rPr>
          <w:noProof/>
          <w:lang w:eastAsia="de-CH"/>
        </w:rPr>
        <w:pict w14:anchorId="29430A9A">
          <v:shape id="_x0000_s1050" type="#_x0000_t202" style="position:absolute;left:0;text-align:left;margin-left:3in;margin-top:6.85pt;width:126.9pt;height:15.9pt;z-index:251679744;mso-width-relative:margin;mso-height-relative:margin" fillcolor="#bfbfbf">
            <v:fill opacity="45875f"/>
            <v:textbox>
              <w:txbxContent>
                <w:p w14:paraId="6B71CC00" w14:textId="77777777" w:rsidR="003164F7" w:rsidRPr="005F0669" w:rsidRDefault="003164F7" w:rsidP="003164F7">
                  <w:pPr>
                    <w:jc w:val="right"/>
                    <w:rPr>
                      <w:sz w:val="16"/>
                      <w:szCs w:val="16"/>
                    </w:rPr>
                  </w:pPr>
                  <w:r w:rsidRPr="00D41BD9">
                    <w:rPr>
                      <w:sz w:val="16"/>
                      <w:szCs w:val="16"/>
                    </w:rPr>
                    <w:t xml:space="preserve"> </w:t>
                  </w:r>
                  <w:r>
                    <w:rPr>
                      <w:sz w:val="16"/>
                      <w:szCs w:val="16"/>
                    </w:rPr>
                    <w:t>5.1.</w:t>
                  </w:r>
                </w:p>
              </w:txbxContent>
            </v:textbox>
          </v:shape>
        </w:pict>
      </w:r>
    </w:p>
    <w:p w14:paraId="40BCB0B3" w14:textId="77777777" w:rsidR="00AC4891" w:rsidRPr="002C6CF1" w:rsidRDefault="00AC4891" w:rsidP="00AC4891">
      <w:pPr>
        <w:spacing w:after="120" w:line="240" w:lineRule="auto"/>
        <w:jc w:val="left"/>
      </w:pPr>
    </w:p>
    <w:p w14:paraId="21D3A3B0" w14:textId="77777777" w:rsidR="00AC4891" w:rsidRPr="002C6CF1" w:rsidRDefault="00AC4891" w:rsidP="00AC4891">
      <w:pPr>
        <w:autoSpaceDE w:val="0"/>
        <w:autoSpaceDN w:val="0"/>
        <w:adjustRightInd w:val="0"/>
        <w:rPr>
          <w:rFonts w:ascii="Arial,Bold" w:hAnsi="Arial,Bold" w:cs="Arial,Bold"/>
          <w:sz w:val="20"/>
          <w:lang w:eastAsia="de-CH"/>
        </w:rPr>
      </w:pPr>
    </w:p>
    <w:p w14:paraId="4F3B6D8E" w14:textId="77777777" w:rsidR="00AC4891" w:rsidRPr="002C6CF1" w:rsidRDefault="00AC4891" w:rsidP="00AC4891">
      <w:pPr>
        <w:autoSpaceDE w:val="0"/>
        <w:autoSpaceDN w:val="0"/>
        <w:adjustRightInd w:val="0"/>
        <w:rPr>
          <w:rFonts w:ascii="Arial,Bold" w:hAnsi="Arial,Bold" w:cs="Arial,Bold"/>
          <w:b/>
          <w:sz w:val="20"/>
          <w:lang w:eastAsia="de-CH"/>
        </w:rPr>
      </w:pPr>
    </w:p>
    <w:p w14:paraId="35E6B987" w14:textId="77777777" w:rsidR="00816C69" w:rsidRPr="002C6CF1" w:rsidRDefault="00816C69" w:rsidP="00AC4891">
      <w:pPr>
        <w:autoSpaceDE w:val="0"/>
        <w:autoSpaceDN w:val="0"/>
        <w:adjustRightInd w:val="0"/>
        <w:rPr>
          <w:rFonts w:cs="Arial,Bold"/>
          <w:b/>
          <w:sz w:val="20"/>
          <w:lang w:eastAsia="de-CH"/>
        </w:rPr>
      </w:pPr>
    </w:p>
    <w:p w14:paraId="6F683AD2" w14:textId="77777777" w:rsidR="006C619C" w:rsidRPr="002C6CF1" w:rsidRDefault="006C619C" w:rsidP="00AC4891">
      <w:pPr>
        <w:autoSpaceDE w:val="0"/>
        <w:autoSpaceDN w:val="0"/>
        <w:adjustRightInd w:val="0"/>
        <w:rPr>
          <w:rFonts w:cs="Arial,Bold"/>
          <w:b/>
          <w:sz w:val="20"/>
          <w:lang w:eastAsia="de-CH"/>
        </w:rPr>
      </w:pPr>
    </w:p>
    <w:p w14:paraId="0CA56EC5" w14:textId="77777777" w:rsidR="00AC4891" w:rsidRPr="002C6CF1" w:rsidRDefault="006C619C" w:rsidP="006C619C">
      <w:pPr>
        <w:autoSpaceDE w:val="0"/>
        <w:autoSpaceDN w:val="0"/>
        <w:adjustRightInd w:val="0"/>
        <w:jc w:val="left"/>
        <w:rPr>
          <w:rFonts w:cs="Arial,Bold"/>
          <w:b/>
          <w:sz w:val="20"/>
          <w:lang w:eastAsia="de-CH"/>
        </w:rPr>
      </w:pPr>
      <w:r w:rsidRPr="002C6CF1">
        <w:rPr>
          <w:rFonts w:cs="Arial,Bold"/>
          <w:b/>
          <w:sz w:val="20"/>
          <w:lang w:eastAsia="de-CH"/>
        </w:rPr>
        <w:t>Praxist</w:t>
      </w:r>
      <w:r w:rsidR="00AC4891" w:rsidRPr="002C6CF1">
        <w:rPr>
          <w:rFonts w:cs="Arial,Bold"/>
          <w:b/>
          <w:sz w:val="20"/>
          <w:lang w:eastAsia="de-CH"/>
        </w:rPr>
        <w:t xml:space="preserve">ipp: </w:t>
      </w:r>
      <w:r w:rsidRPr="002C6CF1">
        <w:rPr>
          <w:rFonts w:cs="Arial,Bold"/>
          <w:sz w:val="20"/>
          <w:lang w:eastAsia="de-CH"/>
        </w:rPr>
        <w:t>Die Planung gelingt leichter, w</w:t>
      </w:r>
      <w:r w:rsidR="00AC4891" w:rsidRPr="002C6CF1">
        <w:rPr>
          <w:rFonts w:cs="Arial,Bold"/>
          <w:sz w:val="20"/>
          <w:lang w:eastAsia="de-CH"/>
        </w:rPr>
        <w:t xml:space="preserve">enn </w:t>
      </w:r>
      <w:r w:rsidR="00436FE3" w:rsidRPr="002C6CF1">
        <w:rPr>
          <w:rFonts w:cs="Arial,Bold"/>
          <w:sz w:val="20"/>
          <w:lang w:eastAsia="de-CH"/>
        </w:rPr>
        <w:t xml:space="preserve">zuerst </w:t>
      </w:r>
      <w:r w:rsidR="00AC4891" w:rsidRPr="002C6CF1">
        <w:rPr>
          <w:rFonts w:cs="Arial,Bold"/>
          <w:sz w:val="20"/>
          <w:lang w:eastAsia="de-CH"/>
        </w:rPr>
        <w:t xml:space="preserve">ein </w:t>
      </w:r>
      <w:r w:rsidRPr="002C6CF1">
        <w:rPr>
          <w:rFonts w:cs="Arial,Bold"/>
          <w:sz w:val="20"/>
          <w:lang w:eastAsia="de-CH"/>
        </w:rPr>
        <w:t xml:space="preserve">bestimmtes Datum angepeilt wird, also z. B. </w:t>
      </w:r>
      <w:r w:rsidR="00436FE3" w:rsidRPr="002C6CF1">
        <w:rPr>
          <w:rFonts w:cs="Arial,Bold"/>
          <w:sz w:val="20"/>
          <w:lang w:eastAsia="de-CH"/>
        </w:rPr>
        <w:t xml:space="preserve">die </w:t>
      </w:r>
      <w:r w:rsidRPr="002C6CF1">
        <w:rPr>
          <w:rFonts w:cs="Arial,Bold"/>
          <w:sz w:val="20"/>
          <w:lang w:eastAsia="de-CH"/>
        </w:rPr>
        <w:t>Eröffnung am 1. Juni</w:t>
      </w:r>
      <w:proofErr w:type="gramStart"/>
      <w:r w:rsidRPr="002C6CF1">
        <w:rPr>
          <w:rFonts w:cs="Arial,Bold"/>
          <w:sz w:val="20"/>
          <w:lang w:eastAsia="de-CH"/>
        </w:rPr>
        <w:t>.</w:t>
      </w:r>
      <w:proofErr w:type="gramEnd"/>
      <w:r w:rsidRPr="002C6CF1">
        <w:rPr>
          <w:rFonts w:cs="Arial,Bold"/>
          <w:sz w:val="20"/>
          <w:lang w:eastAsia="de-CH"/>
        </w:rPr>
        <w:t xml:space="preserve"> Nun</w:t>
      </w:r>
      <w:r w:rsidR="00AC4891" w:rsidRPr="002C6CF1">
        <w:rPr>
          <w:rFonts w:cs="Arial,Bold"/>
          <w:sz w:val="20"/>
          <w:lang w:eastAsia="de-CH"/>
        </w:rPr>
        <w:t xml:space="preserve"> werden die Meilensteine am besten vo</w:t>
      </w:r>
      <w:r w:rsidRPr="002C6CF1">
        <w:rPr>
          <w:rFonts w:cs="Arial,Bold"/>
          <w:sz w:val="20"/>
          <w:lang w:eastAsia="de-CH"/>
        </w:rPr>
        <w:t xml:space="preserve">n diesem Datum zurückgerechnet. Allgemein gesagt: </w:t>
      </w:r>
      <w:r w:rsidR="00AC4891" w:rsidRPr="002C6CF1">
        <w:rPr>
          <w:rFonts w:cs="Arial,Bold"/>
          <w:sz w:val="20"/>
          <w:lang w:eastAsia="de-CH"/>
        </w:rPr>
        <w:t>Deadlines setzen und dann rückwärts planen</w:t>
      </w:r>
      <w:r w:rsidR="00AC4891" w:rsidRPr="002C6CF1">
        <w:rPr>
          <w:rFonts w:cs="Arial,Bold"/>
          <w:b/>
          <w:sz w:val="20"/>
          <w:lang w:eastAsia="de-CH"/>
        </w:rPr>
        <w:t>.</w:t>
      </w:r>
    </w:p>
    <w:p w14:paraId="4197455F" w14:textId="77777777" w:rsidR="00AC4891" w:rsidRPr="002C6CF1" w:rsidRDefault="00AC4891" w:rsidP="00AC4891">
      <w:pPr>
        <w:autoSpaceDE w:val="0"/>
        <w:autoSpaceDN w:val="0"/>
        <w:adjustRightInd w:val="0"/>
        <w:rPr>
          <w:rFonts w:cs="Arial"/>
          <w:sz w:val="16"/>
          <w:szCs w:val="16"/>
          <w:lang w:eastAsia="de-CH"/>
        </w:rPr>
      </w:pPr>
    </w:p>
    <w:p w14:paraId="634D2421" w14:textId="77777777" w:rsidR="00AC4891" w:rsidRPr="002C6CF1" w:rsidRDefault="00A97301" w:rsidP="00AC4891">
      <w:pPr>
        <w:autoSpaceDE w:val="0"/>
        <w:autoSpaceDN w:val="0"/>
        <w:adjustRightInd w:val="0"/>
        <w:rPr>
          <w:rFonts w:cs="Arial"/>
          <w:sz w:val="16"/>
          <w:szCs w:val="16"/>
          <w:lang w:eastAsia="de-CH"/>
        </w:rPr>
      </w:pPr>
      <w:r>
        <w:rPr>
          <w:noProof/>
        </w:rPr>
        <w:pict w14:anchorId="0BFA733D">
          <v:shape id="_x0000_s1027" type="#_x0000_t202" style="position:absolute;left:0;text-align:left;margin-left:2.8pt;margin-top:3.7pt;width:474.65pt;height:359.05pt;z-index:251671552;mso-width-relative:margin;mso-height-relative:margin">
            <v:textbox>
              <w:txbxContent>
                <w:p w14:paraId="70CE481E" w14:textId="77777777" w:rsidR="00AC4891" w:rsidRPr="002C6CF1" w:rsidRDefault="00436FE3" w:rsidP="006C619C">
                  <w:pPr>
                    <w:autoSpaceDE w:val="0"/>
                    <w:autoSpaceDN w:val="0"/>
                    <w:adjustRightInd w:val="0"/>
                    <w:jc w:val="left"/>
                    <w:rPr>
                      <w:rFonts w:cs="Arial"/>
                      <w:b/>
                      <w:sz w:val="24"/>
                      <w:szCs w:val="24"/>
                      <w:lang w:eastAsia="de-CH"/>
                    </w:rPr>
                  </w:pPr>
                  <w:r w:rsidRPr="002C6CF1">
                    <w:rPr>
                      <w:rFonts w:cs="Arial"/>
                      <w:b/>
                      <w:sz w:val="24"/>
                      <w:szCs w:val="24"/>
                      <w:lang w:eastAsia="de-CH"/>
                    </w:rPr>
                    <w:t xml:space="preserve">Checkliste für eine </w:t>
                  </w:r>
                  <w:r w:rsidR="00AC4891" w:rsidRPr="002C6CF1">
                    <w:rPr>
                      <w:rFonts w:cs="Arial"/>
                      <w:b/>
                      <w:sz w:val="24"/>
                      <w:szCs w:val="24"/>
                      <w:lang w:eastAsia="de-CH"/>
                    </w:rPr>
                    <w:t>Meilenstein-Sitzung</w:t>
                  </w:r>
                </w:p>
                <w:p w14:paraId="34B19D23" w14:textId="77777777" w:rsidR="00436FE3" w:rsidRPr="002C6CF1" w:rsidRDefault="00AC4891" w:rsidP="006C619C">
                  <w:pPr>
                    <w:autoSpaceDE w:val="0"/>
                    <w:autoSpaceDN w:val="0"/>
                    <w:adjustRightInd w:val="0"/>
                    <w:jc w:val="left"/>
                    <w:rPr>
                      <w:rFonts w:cs="Arial"/>
                      <w:sz w:val="20"/>
                      <w:lang w:eastAsia="de-CH"/>
                    </w:rPr>
                  </w:pPr>
                  <w:r w:rsidRPr="002C6CF1">
                    <w:rPr>
                      <w:rFonts w:cs="Arial"/>
                      <w:sz w:val="20"/>
                      <w:lang w:eastAsia="de-CH"/>
                    </w:rPr>
                    <w:t>Projektteams sollten sich regelmässig zu Meilenstein-Sitzungen treffen, um über das Vorankommen im Projekt zu diskutieren</w:t>
                  </w:r>
                  <w:r w:rsidR="00416189" w:rsidRPr="002C6CF1">
                    <w:rPr>
                      <w:rFonts w:cs="Arial"/>
                      <w:sz w:val="20"/>
                      <w:lang w:eastAsia="de-CH"/>
                    </w:rPr>
                    <w:t xml:space="preserve"> und um zu schauen</w:t>
                  </w:r>
                  <w:proofErr w:type="gramStart"/>
                  <w:r w:rsidR="00416189" w:rsidRPr="002C6CF1">
                    <w:rPr>
                      <w:rFonts w:cs="Arial"/>
                      <w:sz w:val="20"/>
                      <w:lang w:eastAsia="de-CH"/>
                    </w:rPr>
                    <w:t>, ob</w:t>
                  </w:r>
                  <w:proofErr w:type="gramEnd"/>
                  <w:r w:rsidR="00416189" w:rsidRPr="002C6CF1">
                    <w:rPr>
                      <w:rFonts w:cs="Arial"/>
                      <w:sz w:val="20"/>
                      <w:lang w:eastAsia="de-CH"/>
                    </w:rPr>
                    <w:t xml:space="preserve"> alles nach Plan verläuft</w:t>
                  </w:r>
                  <w:r w:rsidRPr="002C6CF1">
                    <w:rPr>
                      <w:rFonts w:cs="Arial"/>
                      <w:sz w:val="20"/>
                      <w:lang w:eastAsia="de-CH"/>
                    </w:rPr>
                    <w:t xml:space="preserve">. </w:t>
                  </w:r>
                </w:p>
                <w:p w14:paraId="1CE61378" w14:textId="77777777" w:rsidR="00436FE3" w:rsidRPr="002C6CF1" w:rsidRDefault="00436FE3" w:rsidP="006C619C">
                  <w:pPr>
                    <w:autoSpaceDE w:val="0"/>
                    <w:autoSpaceDN w:val="0"/>
                    <w:adjustRightInd w:val="0"/>
                    <w:jc w:val="left"/>
                    <w:rPr>
                      <w:rFonts w:cs="Arial"/>
                      <w:sz w:val="20"/>
                      <w:lang w:eastAsia="de-CH"/>
                    </w:rPr>
                  </w:pPr>
                </w:p>
                <w:p w14:paraId="4185AE92" w14:textId="77777777" w:rsidR="0016166C" w:rsidRPr="002C6CF1" w:rsidRDefault="00AC4891" w:rsidP="006C619C">
                  <w:pPr>
                    <w:autoSpaceDE w:val="0"/>
                    <w:autoSpaceDN w:val="0"/>
                    <w:adjustRightInd w:val="0"/>
                    <w:jc w:val="left"/>
                    <w:rPr>
                      <w:rFonts w:cs="Arial"/>
                      <w:sz w:val="20"/>
                      <w:lang w:eastAsia="de-CH"/>
                    </w:rPr>
                  </w:pPr>
                  <w:r w:rsidRPr="002C6CF1">
                    <w:rPr>
                      <w:rFonts w:cs="Arial"/>
                      <w:sz w:val="20"/>
                      <w:lang w:eastAsia="de-CH"/>
                    </w:rPr>
                    <w:t>Folgende Fragen sollten während diesen Treffen behandelt werden:</w:t>
                  </w:r>
                </w:p>
                <w:p w14:paraId="4086F7EC" w14:textId="77777777" w:rsidR="00AC4891" w:rsidRPr="002C6CF1" w:rsidRDefault="00AC4891" w:rsidP="006C619C">
                  <w:pPr>
                    <w:autoSpaceDE w:val="0"/>
                    <w:autoSpaceDN w:val="0"/>
                    <w:adjustRightInd w:val="0"/>
                    <w:jc w:val="left"/>
                    <w:rPr>
                      <w:rFonts w:cs="Arial"/>
                      <w:sz w:val="20"/>
                      <w:lang w:eastAsia="de-CH"/>
                    </w:rPr>
                  </w:pPr>
                </w:p>
                <w:p w14:paraId="14E1ED42" w14:textId="77777777" w:rsidR="00AC4891" w:rsidRPr="002C6CF1" w:rsidRDefault="006C619C" w:rsidP="006C619C">
                  <w:pPr>
                    <w:autoSpaceDE w:val="0"/>
                    <w:autoSpaceDN w:val="0"/>
                    <w:adjustRightInd w:val="0"/>
                    <w:jc w:val="left"/>
                    <w:rPr>
                      <w:rFonts w:cs="Arial"/>
                      <w:b/>
                      <w:sz w:val="20"/>
                      <w:lang w:eastAsia="de-CH"/>
                    </w:rPr>
                  </w:pPr>
                  <w:r w:rsidRPr="002C6CF1">
                    <w:rPr>
                      <w:rFonts w:cs="Arial"/>
                      <w:b/>
                      <w:sz w:val="20"/>
                      <w:lang w:eastAsia="de-CH"/>
                    </w:rPr>
                    <w:t xml:space="preserve">1. </w:t>
                  </w:r>
                  <w:r w:rsidR="00AC4891" w:rsidRPr="002C6CF1">
                    <w:rPr>
                      <w:rFonts w:cs="Arial"/>
                      <w:b/>
                      <w:sz w:val="20"/>
                      <w:lang w:eastAsia="de-CH"/>
                    </w:rPr>
                    <w:t>Rück</w:t>
                  </w:r>
                  <w:r w:rsidRPr="002C6CF1">
                    <w:rPr>
                      <w:rFonts w:cs="Arial"/>
                      <w:b/>
                      <w:sz w:val="20"/>
                      <w:lang w:eastAsia="de-CH"/>
                    </w:rPr>
                    <w:t>blick auf die vergangene Etappe</w:t>
                  </w:r>
                </w:p>
                <w:p w14:paraId="3A57AC42" w14:textId="77777777" w:rsidR="00AC4891" w:rsidRPr="002C6CF1" w:rsidRDefault="00AC4891"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Wurden die gesetzten (Fein-)Ziele erreicht?</w:t>
                  </w:r>
                </w:p>
                <w:p w14:paraId="50782B0E" w14:textId="77777777" w:rsidR="00AC4891" w:rsidRPr="002C6CF1" w:rsidRDefault="00AC4891"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Hat sich die bisherige Projektorganisation bewährt (Sitzungen, Information, Teamorganisation, etc.)?</w:t>
                  </w:r>
                </w:p>
                <w:p w14:paraId="2D189214" w14:textId="77777777" w:rsidR="00AC4891" w:rsidRPr="002C6CF1" w:rsidRDefault="006C619C"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 xml:space="preserve">Wenn Ziele nicht erreicht bzw. </w:t>
                  </w:r>
                  <w:r w:rsidR="00AC4891" w:rsidRPr="002C6CF1">
                    <w:rPr>
                      <w:rFonts w:cs="Arial"/>
                      <w:sz w:val="20"/>
                      <w:lang w:eastAsia="de-CH"/>
                    </w:rPr>
                    <w:t>Aufgaben nicht erledigt wurden: Woran könnte das liegen?</w:t>
                  </w:r>
                  <w:r w:rsidRPr="002C6CF1">
                    <w:rPr>
                      <w:rFonts w:cs="Arial"/>
                      <w:sz w:val="20"/>
                      <w:lang w:eastAsia="de-CH"/>
                    </w:rPr>
                    <w:t xml:space="preserve"> Was könnte man verbes</w:t>
                  </w:r>
                  <w:r w:rsidR="00436FE3" w:rsidRPr="002C6CF1">
                    <w:rPr>
                      <w:rFonts w:cs="Arial"/>
                      <w:sz w:val="20"/>
                      <w:lang w:eastAsia="de-CH"/>
                    </w:rPr>
                    <w:t>s</w:t>
                  </w:r>
                  <w:r w:rsidRPr="002C6CF1">
                    <w:rPr>
                      <w:rFonts w:cs="Arial"/>
                      <w:sz w:val="20"/>
                      <w:lang w:eastAsia="de-CH"/>
                    </w:rPr>
                    <w:t>ern?</w:t>
                  </w:r>
                </w:p>
                <w:p w14:paraId="22A8C283" w14:textId="77777777" w:rsidR="00AC4891" w:rsidRPr="002C6CF1" w:rsidRDefault="00436FE3"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Welche Rückmeldungen (positive und</w:t>
                  </w:r>
                  <w:r w:rsidR="00AC4891" w:rsidRPr="002C6CF1">
                    <w:rPr>
                      <w:rFonts w:cs="Arial"/>
                      <w:sz w:val="20"/>
                      <w:lang w:eastAsia="de-CH"/>
                    </w:rPr>
                    <w:t xml:space="preserve"> negativ</w:t>
                  </w:r>
                  <w:r w:rsidRPr="002C6CF1">
                    <w:rPr>
                      <w:rFonts w:cs="Arial"/>
                      <w:sz w:val="20"/>
                      <w:lang w:eastAsia="de-CH"/>
                    </w:rPr>
                    <w:t>e</w:t>
                  </w:r>
                  <w:r w:rsidR="00AC4891" w:rsidRPr="002C6CF1">
                    <w:rPr>
                      <w:rFonts w:cs="Arial"/>
                      <w:sz w:val="20"/>
                      <w:lang w:eastAsia="de-CH"/>
                    </w:rPr>
                    <w:t>) gab es von Aussenstehenden?</w:t>
                  </w:r>
                </w:p>
                <w:p w14:paraId="3F3AECBD" w14:textId="77777777" w:rsidR="00AC4891" w:rsidRPr="002C6CF1" w:rsidRDefault="00AC4891"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Wie ist die Stimmung im Team?</w:t>
                  </w:r>
                  <w:r w:rsidR="00436FE3" w:rsidRPr="002C6CF1">
                    <w:rPr>
                      <w:rFonts w:cs="Arial"/>
                      <w:sz w:val="20"/>
                      <w:lang w:eastAsia="de-CH"/>
                    </w:rPr>
                    <w:t xml:space="preserve"> Reichen die persönlichen Ressourcen?</w:t>
                  </w:r>
                </w:p>
                <w:p w14:paraId="5298DDA2" w14:textId="77777777" w:rsidR="00AC4891" w:rsidRPr="002C6CF1" w:rsidRDefault="00AC4891" w:rsidP="006C619C">
                  <w:pPr>
                    <w:numPr>
                      <w:ilvl w:val="0"/>
                      <w:numId w:val="5"/>
                    </w:numPr>
                    <w:autoSpaceDE w:val="0"/>
                    <w:autoSpaceDN w:val="0"/>
                    <w:adjustRightInd w:val="0"/>
                    <w:spacing w:line="240" w:lineRule="auto"/>
                    <w:ind w:left="567"/>
                    <w:jc w:val="left"/>
                    <w:rPr>
                      <w:rFonts w:cs="Arial"/>
                      <w:b/>
                      <w:sz w:val="20"/>
                      <w:lang w:eastAsia="de-CH"/>
                    </w:rPr>
                  </w:pPr>
                  <w:r w:rsidRPr="002C6CF1">
                    <w:rPr>
                      <w:rFonts w:cs="Arial"/>
                      <w:sz w:val="20"/>
                      <w:lang w:eastAsia="de-CH"/>
                    </w:rPr>
                    <w:t>Liegen die entstanden</w:t>
                  </w:r>
                  <w:r w:rsidR="00436FE3" w:rsidRPr="002C6CF1">
                    <w:rPr>
                      <w:rFonts w:cs="Arial"/>
                      <w:sz w:val="20"/>
                      <w:lang w:eastAsia="de-CH"/>
                    </w:rPr>
                    <w:t>en Kosten im Rahmen des Budgets?</w:t>
                  </w:r>
                </w:p>
                <w:p w14:paraId="4D7B7AEC" w14:textId="77777777" w:rsidR="00436FE3" w:rsidRPr="002C6CF1" w:rsidRDefault="00436FE3" w:rsidP="00436FE3">
                  <w:pPr>
                    <w:autoSpaceDE w:val="0"/>
                    <w:autoSpaceDN w:val="0"/>
                    <w:adjustRightInd w:val="0"/>
                    <w:spacing w:line="240" w:lineRule="auto"/>
                    <w:ind w:left="567"/>
                    <w:jc w:val="left"/>
                    <w:rPr>
                      <w:rFonts w:cs="Arial"/>
                      <w:b/>
                      <w:sz w:val="20"/>
                      <w:lang w:eastAsia="de-CH"/>
                    </w:rPr>
                  </w:pPr>
                </w:p>
                <w:p w14:paraId="15279F3B" w14:textId="77777777" w:rsidR="00AC4891" w:rsidRPr="002C6CF1" w:rsidRDefault="00436FE3" w:rsidP="00436FE3">
                  <w:pPr>
                    <w:autoSpaceDE w:val="0"/>
                    <w:autoSpaceDN w:val="0"/>
                    <w:adjustRightInd w:val="0"/>
                    <w:jc w:val="left"/>
                    <w:rPr>
                      <w:rFonts w:cs="Arial"/>
                      <w:b/>
                      <w:sz w:val="20"/>
                      <w:lang w:eastAsia="de-CH"/>
                    </w:rPr>
                  </w:pPr>
                  <w:r w:rsidRPr="002C6CF1">
                    <w:rPr>
                      <w:rFonts w:cs="Arial"/>
                      <w:b/>
                      <w:sz w:val="20"/>
                      <w:lang w:eastAsia="de-CH"/>
                    </w:rPr>
                    <w:t xml:space="preserve">2. </w:t>
                  </w:r>
                  <w:r w:rsidR="00AC4891" w:rsidRPr="002C6CF1">
                    <w:rPr>
                      <w:rFonts w:cs="Arial"/>
                      <w:b/>
                      <w:sz w:val="20"/>
                      <w:lang w:eastAsia="de-CH"/>
                    </w:rPr>
                    <w:t>Fazit:</w:t>
                  </w:r>
                </w:p>
                <w:p w14:paraId="2C1458B3" w14:textId="77777777" w:rsidR="00AC4891" w:rsidRPr="002C6CF1" w:rsidRDefault="00AC4891" w:rsidP="00436FE3">
                  <w:pPr>
                    <w:pStyle w:val="Listenabsatz"/>
                    <w:numPr>
                      <w:ilvl w:val="0"/>
                      <w:numId w:val="8"/>
                    </w:numPr>
                    <w:autoSpaceDE w:val="0"/>
                    <w:autoSpaceDN w:val="0"/>
                    <w:adjustRightInd w:val="0"/>
                    <w:spacing w:line="240" w:lineRule="auto"/>
                    <w:jc w:val="left"/>
                    <w:rPr>
                      <w:rFonts w:cs="Arial"/>
                      <w:b/>
                      <w:sz w:val="20"/>
                      <w:lang w:eastAsia="de-CH"/>
                    </w:rPr>
                  </w:pPr>
                  <w:r w:rsidRPr="002C6CF1">
                    <w:rPr>
                      <w:rFonts w:cs="Arial"/>
                      <w:sz w:val="20"/>
                      <w:lang w:eastAsia="de-CH"/>
                    </w:rPr>
                    <w:t>Welche Erfolge und welche Misserfolge kann man verzeichnen?</w:t>
                  </w:r>
                </w:p>
                <w:p w14:paraId="239BA2B2" w14:textId="77777777" w:rsidR="00AC4891" w:rsidRPr="002C6CF1" w:rsidRDefault="00AC4891" w:rsidP="00436FE3">
                  <w:pPr>
                    <w:pStyle w:val="Listenabsatz"/>
                    <w:numPr>
                      <w:ilvl w:val="0"/>
                      <w:numId w:val="8"/>
                    </w:numPr>
                    <w:autoSpaceDE w:val="0"/>
                    <w:autoSpaceDN w:val="0"/>
                    <w:adjustRightInd w:val="0"/>
                    <w:spacing w:line="240" w:lineRule="auto"/>
                    <w:jc w:val="left"/>
                    <w:rPr>
                      <w:rFonts w:cs="Arial"/>
                      <w:sz w:val="20"/>
                      <w:lang w:eastAsia="de-CH"/>
                    </w:rPr>
                  </w:pPr>
                  <w:r w:rsidRPr="002C6CF1">
                    <w:rPr>
                      <w:rFonts w:cs="Arial"/>
                      <w:sz w:val="20"/>
                      <w:lang w:eastAsia="de-CH"/>
                    </w:rPr>
                    <w:t>Sollte das Projekt weitergeführt oder abgebrochen werden?</w:t>
                  </w:r>
                </w:p>
                <w:p w14:paraId="24BD4E13" w14:textId="77777777" w:rsidR="00AC4891" w:rsidRPr="002C6CF1" w:rsidRDefault="00AC4891" w:rsidP="006C619C">
                  <w:pPr>
                    <w:autoSpaceDE w:val="0"/>
                    <w:autoSpaceDN w:val="0"/>
                    <w:adjustRightInd w:val="0"/>
                    <w:ind w:left="1287"/>
                    <w:jc w:val="left"/>
                    <w:rPr>
                      <w:rFonts w:cs="Arial"/>
                      <w:sz w:val="20"/>
                      <w:lang w:eastAsia="de-CH"/>
                    </w:rPr>
                  </w:pPr>
                </w:p>
                <w:p w14:paraId="0D68E65A" w14:textId="77777777" w:rsidR="00AC4891" w:rsidRPr="002C6CF1" w:rsidRDefault="00436FE3" w:rsidP="006C619C">
                  <w:pPr>
                    <w:autoSpaceDE w:val="0"/>
                    <w:autoSpaceDN w:val="0"/>
                    <w:adjustRightInd w:val="0"/>
                    <w:jc w:val="left"/>
                    <w:rPr>
                      <w:rFonts w:cs="Arial"/>
                      <w:b/>
                      <w:sz w:val="20"/>
                      <w:lang w:eastAsia="de-CH"/>
                    </w:rPr>
                  </w:pPr>
                  <w:r w:rsidRPr="002C6CF1">
                    <w:rPr>
                      <w:rFonts w:cs="Arial"/>
                      <w:b/>
                      <w:sz w:val="20"/>
                      <w:lang w:eastAsia="de-CH"/>
                    </w:rPr>
                    <w:t xml:space="preserve">3. </w:t>
                  </w:r>
                  <w:r w:rsidR="00AC4891" w:rsidRPr="002C6CF1">
                    <w:rPr>
                      <w:rFonts w:cs="Arial"/>
                      <w:b/>
                      <w:sz w:val="20"/>
                      <w:lang w:eastAsia="de-CH"/>
                    </w:rPr>
                    <w:t xml:space="preserve">Ausblick </w:t>
                  </w:r>
                  <w:r w:rsidRPr="002C6CF1">
                    <w:rPr>
                      <w:rFonts w:cs="Arial"/>
                      <w:b/>
                      <w:sz w:val="20"/>
                      <w:lang w:eastAsia="de-CH"/>
                    </w:rPr>
                    <w:t>auf die nächste Etappe</w:t>
                  </w:r>
                </w:p>
                <w:p w14:paraId="0C59CE0F" w14:textId="77777777" w:rsidR="00AC4891" w:rsidRPr="002C6CF1" w:rsidRDefault="00AC4891" w:rsidP="006C619C">
                  <w:pPr>
                    <w:numPr>
                      <w:ilvl w:val="0"/>
                      <w:numId w:val="5"/>
                    </w:numPr>
                    <w:autoSpaceDE w:val="0"/>
                    <w:autoSpaceDN w:val="0"/>
                    <w:adjustRightInd w:val="0"/>
                    <w:spacing w:line="240" w:lineRule="auto"/>
                    <w:ind w:left="567"/>
                    <w:jc w:val="left"/>
                    <w:rPr>
                      <w:rFonts w:cs="Arial"/>
                      <w:sz w:val="20"/>
                      <w:lang w:eastAsia="de-CH"/>
                    </w:rPr>
                  </w:pPr>
                  <w:r w:rsidRPr="002C6CF1">
                    <w:rPr>
                      <w:rFonts w:cs="Arial"/>
                      <w:sz w:val="20"/>
                      <w:lang w:eastAsia="de-CH"/>
                    </w:rPr>
                    <w:t>Was hat sich seit der letzten Sitzung verändert?</w:t>
                  </w:r>
                </w:p>
                <w:p w14:paraId="6C42D43D" w14:textId="77777777" w:rsidR="00AC4891" w:rsidRPr="002C6CF1" w:rsidRDefault="00AC4891" w:rsidP="006C619C">
                  <w:pPr>
                    <w:numPr>
                      <w:ilvl w:val="0"/>
                      <w:numId w:val="5"/>
                    </w:numPr>
                    <w:autoSpaceDE w:val="0"/>
                    <w:autoSpaceDN w:val="0"/>
                    <w:adjustRightInd w:val="0"/>
                    <w:spacing w:line="240" w:lineRule="auto"/>
                    <w:ind w:left="567"/>
                    <w:jc w:val="left"/>
                    <w:rPr>
                      <w:rFonts w:cs="Arial"/>
                      <w:sz w:val="20"/>
                      <w:lang w:eastAsia="de-CH"/>
                    </w:rPr>
                  </w:pPr>
                  <w:r w:rsidRPr="002C6CF1">
                    <w:rPr>
                      <w:rFonts w:cs="Arial"/>
                      <w:sz w:val="20"/>
                      <w:lang w:eastAsia="de-CH"/>
                    </w:rPr>
                    <w:t>Müssen Ziele angepasst werden, Aufgaben anders angegangen oder verteilt werden?</w:t>
                  </w:r>
                </w:p>
                <w:p w14:paraId="5AD50A3D" w14:textId="77777777" w:rsidR="00AC4891" w:rsidRPr="002C6CF1" w:rsidRDefault="00AC4891" w:rsidP="006C619C">
                  <w:pPr>
                    <w:numPr>
                      <w:ilvl w:val="0"/>
                      <w:numId w:val="5"/>
                    </w:numPr>
                    <w:autoSpaceDE w:val="0"/>
                    <w:autoSpaceDN w:val="0"/>
                    <w:adjustRightInd w:val="0"/>
                    <w:spacing w:line="240" w:lineRule="auto"/>
                    <w:ind w:left="567"/>
                    <w:jc w:val="left"/>
                    <w:rPr>
                      <w:rFonts w:cs="Arial"/>
                      <w:sz w:val="20"/>
                      <w:lang w:eastAsia="de-CH"/>
                    </w:rPr>
                  </w:pPr>
                  <w:r w:rsidRPr="002C6CF1">
                    <w:rPr>
                      <w:rFonts w:cs="Arial"/>
                      <w:sz w:val="20"/>
                      <w:lang w:eastAsia="de-CH"/>
                    </w:rPr>
                    <w:t>Müssen zusätzliche Ressourcen beschafft werden?</w:t>
                  </w:r>
                </w:p>
                <w:p w14:paraId="39F6BD86" w14:textId="77777777" w:rsidR="00436FE3" w:rsidRPr="002C6CF1" w:rsidRDefault="00436FE3" w:rsidP="00436FE3">
                  <w:pPr>
                    <w:autoSpaceDE w:val="0"/>
                    <w:autoSpaceDN w:val="0"/>
                    <w:adjustRightInd w:val="0"/>
                    <w:spacing w:line="240" w:lineRule="auto"/>
                    <w:jc w:val="left"/>
                    <w:rPr>
                      <w:rFonts w:cs="Arial"/>
                      <w:sz w:val="20"/>
                      <w:lang w:eastAsia="de-CH"/>
                    </w:rPr>
                  </w:pPr>
                </w:p>
                <w:p w14:paraId="49D17EB8" w14:textId="77777777" w:rsidR="00436FE3" w:rsidRPr="002C6CF1" w:rsidRDefault="00436FE3" w:rsidP="00436FE3">
                  <w:pPr>
                    <w:autoSpaceDE w:val="0"/>
                    <w:autoSpaceDN w:val="0"/>
                    <w:adjustRightInd w:val="0"/>
                    <w:spacing w:line="240" w:lineRule="auto"/>
                    <w:jc w:val="left"/>
                    <w:rPr>
                      <w:rFonts w:cs="Arial"/>
                      <w:sz w:val="20"/>
                      <w:lang w:eastAsia="de-CH"/>
                    </w:rPr>
                  </w:pPr>
                  <w:r w:rsidRPr="002C6CF1">
                    <w:rPr>
                      <w:rFonts w:cs="Arial"/>
                      <w:b/>
                      <w:sz w:val="20"/>
                      <w:lang w:eastAsia="de-CH"/>
                    </w:rPr>
                    <w:t>Praxistipp:</w:t>
                  </w:r>
                  <w:r w:rsidRPr="002C6CF1">
                    <w:rPr>
                      <w:rFonts w:cs="Arial"/>
                      <w:sz w:val="20"/>
                      <w:lang w:eastAsia="de-CH"/>
                    </w:rPr>
                    <w:t xml:space="preserve"> Auch wenn es kritische Diskussionen gibt, hilft es, wenn man versucht, sich keine Vorwürfe zu machen und lösungsorientiert an den Dingen zu arbeiten, die man noch ändern möchte. So bleibt die Stimmung im Team trotz Stress oder Hektik positiv und man verliert das gemeinsame Ziel nicht aus den Augen.</w:t>
                  </w:r>
                </w:p>
              </w:txbxContent>
            </v:textbox>
          </v:shape>
        </w:pict>
      </w:r>
    </w:p>
    <w:p w14:paraId="216FDEEE" w14:textId="77777777" w:rsidR="00AC4891" w:rsidRPr="002C6CF1" w:rsidRDefault="00AC4891" w:rsidP="00AC4891">
      <w:pPr>
        <w:autoSpaceDE w:val="0"/>
        <w:autoSpaceDN w:val="0"/>
        <w:adjustRightInd w:val="0"/>
        <w:rPr>
          <w:rFonts w:cs="Arial"/>
          <w:sz w:val="16"/>
          <w:szCs w:val="16"/>
          <w:lang w:eastAsia="de-CH"/>
        </w:rPr>
      </w:pPr>
    </w:p>
    <w:p w14:paraId="5BC81B3D" w14:textId="77777777" w:rsidR="00AC4891" w:rsidRPr="002C6CF1" w:rsidRDefault="00AC4891" w:rsidP="00AC4891">
      <w:pPr>
        <w:autoSpaceDE w:val="0"/>
        <w:autoSpaceDN w:val="0"/>
        <w:adjustRightInd w:val="0"/>
        <w:rPr>
          <w:rFonts w:cs="Arial"/>
          <w:sz w:val="16"/>
          <w:szCs w:val="16"/>
          <w:lang w:eastAsia="de-CH"/>
        </w:rPr>
      </w:pPr>
    </w:p>
    <w:p w14:paraId="26C9D7A4" w14:textId="77777777" w:rsidR="00AC4891" w:rsidRPr="002C6CF1" w:rsidRDefault="00AC4891" w:rsidP="00AC4891">
      <w:pPr>
        <w:autoSpaceDE w:val="0"/>
        <w:autoSpaceDN w:val="0"/>
        <w:adjustRightInd w:val="0"/>
        <w:rPr>
          <w:rFonts w:cs="Arial"/>
          <w:sz w:val="16"/>
          <w:szCs w:val="16"/>
          <w:lang w:eastAsia="de-CH"/>
        </w:rPr>
      </w:pPr>
    </w:p>
    <w:p w14:paraId="2862784F" w14:textId="77777777" w:rsidR="00AC4891" w:rsidRPr="002C6CF1" w:rsidRDefault="00AC4891" w:rsidP="00AC4891">
      <w:pPr>
        <w:autoSpaceDE w:val="0"/>
        <w:autoSpaceDN w:val="0"/>
        <w:adjustRightInd w:val="0"/>
        <w:rPr>
          <w:rFonts w:cs="Arial"/>
          <w:sz w:val="16"/>
          <w:szCs w:val="16"/>
          <w:lang w:eastAsia="de-CH"/>
        </w:rPr>
      </w:pPr>
    </w:p>
    <w:p w14:paraId="64AE3E59" w14:textId="77777777" w:rsidR="00AC4891" w:rsidRPr="002C6CF1" w:rsidRDefault="00AC4891" w:rsidP="00AC4891">
      <w:pPr>
        <w:autoSpaceDE w:val="0"/>
        <w:autoSpaceDN w:val="0"/>
        <w:adjustRightInd w:val="0"/>
        <w:rPr>
          <w:rFonts w:cs="Arial"/>
          <w:sz w:val="16"/>
          <w:szCs w:val="16"/>
          <w:lang w:eastAsia="de-CH"/>
        </w:rPr>
      </w:pPr>
    </w:p>
    <w:p w14:paraId="0B9AB966" w14:textId="77777777" w:rsidR="00AC4891" w:rsidRPr="002C6CF1" w:rsidRDefault="00AC4891" w:rsidP="00AC4891">
      <w:pPr>
        <w:autoSpaceDE w:val="0"/>
        <w:autoSpaceDN w:val="0"/>
        <w:adjustRightInd w:val="0"/>
        <w:rPr>
          <w:rFonts w:cs="Arial"/>
          <w:sz w:val="16"/>
          <w:szCs w:val="16"/>
          <w:lang w:eastAsia="de-CH"/>
        </w:rPr>
      </w:pPr>
    </w:p>
    <w:p w14:paraId="49C72218" w14:textId="77777777" w:rsidR="00AC4891" w:rsidRPr="002C6CF1" w:rsidRDefault="00AC4891" w:rsidP="00AC4891">
      <w:pPr>
        <w:autoSpaceDE w:val="0"/>
        <w:autoSpaceDN w:val="0"/>
        <w:adjustRightInd w:val="0"/>
        <w:rPr>
          <w:rFonts w:cs="Arial"/>
          <w:sz w:val="16"/>
          <w:szCs w:val="16"/>
          <w:lang w:eastAsia="de-CH"/>
        </w:rPr>
      </w:pPr>
    </w:p>
    <w:p w14:paraId="7773DAB7" w14:textId="77777777" w:rsidR="00AC4891" w:rsidRPr="002C6CF1" w:rsidRDefault="00AC4891" w:rsidP="00AC4891">
      <w:pPr>
        <w:autoSpaceDE w:val="0"/>
        <w:autoSpaceDN w:val="0"/>
        <w:adjustRightInd w:val="0"/>
        <w:rPr>
          <w:rFonts w:cs="Arial"/>
          <w:sz w:val="16"/>
          <w:szCs w:val="16"/>
          <w:lang w:eastAsia="de-CH"/>
        </w:rPr>
      </w:pPr>
    </w:p>
    <w:p w14:paraId="329AA32E" w14:textId="77777777" w:rsidR="00AC4891" w:rsidRPr="002C6CF1" w:rsidRDefault="00AC4891" w:rsidP="00AC4891">
      <w:pPr>
        <w:autoSpaceDE w:val="0"/>
        <w:autoSpaceDN w:val="0"/>
        <w:adjustRightInd w:val="0"/>
        <w:rPr>
          <w:rFonts w:cs="Arial"/>
          <w:sz w:val="16"/>
          <w:szCs w:val="16"/>
          <w:lang w:eastAsia="de-CH"/>
        </w:rPr>
      </w:pPr>
    </w:p>
    <w:p w14:paraId="7172E98F" w14:textId="77777777" w:rsidR="00AC4891" w:rsidRPr="002C6CF1" w:rsidRDefault="00AC4891" w:rsidP="00AC4891">
      <w:pPr>
        <w:autoSpaceDE w:val="0"/>
        <w:autoSpaceDN w:val="0"/>
        <w:adjustRightInd w:val="0"/>
        <w:rPr>
          <w:rFonts w:cs="Arial"/>
          <w:sz w:val="16"/>
          <w:szCs w:val="16"/>
          <w:lang w:eastAsia="de-CH"/>
        </w:rPr>
      </w:pPr>
    </w:p>
    <w:p w14:paraId="60770896" w14:textId="77777777" w:rsidR="00AC4891" w:rsidRPr="002C6CF1" w:rsidRDefault="00AC4891" w:rsidP="00AC4891">
      <w:pPr>
        <w:autoSpaceDE w:val="0"/>
        <w:autoSpaceDN w:val="0"/>
        <w:adjustRightInd w:val="0"/>
        <w:rPr>
          <w:rFonts w:cs="Arial"/>
          <w:sz w:val="16"/>
          <w:szCs w:val="16"/>
          <w:lang w:eastAsia="de-CH"/>
        </w:rPr>
      </w:pPr>
    </w:p>
    <w:p w14:paraId="51914339" w14:textId="77777777" w:rsidR="00AC4891" w:rsidRPr="002C6CF1" w:rsidRDefault="00AC4891" w:rsidP="00AC4891">
      <w:pPr>
        <w:autoSpaceDE w:val="0"/>
        <w:autoSpaceDN w:val="0"/>
        <w:adjustRightInd w:val="0"/>
        <w:rPr>
          <w:rFonts w:cs="Arial"/>
          <w:sz w:val="16"/>
          <w:szCs w:val="16"/>
          <w:lang w:eastAsia="de-CH"/>
        </w:rPr>
      </w:pPr>
    </w:p>
    <w:p w14:paraId="4CCCCEA7" w14:textId="77777777" w:rsidR="00AC4891" w:rsidRPr="002C6CF1" w:rsidRDefault="00AC4891" w:rsidP="00AC4891">
      <w:pPr>
        <w:autoSpaceDE w:val="0"/>
        <w:autoSpaceDN w:val="0"/>
        <w:adjustRightInd w:val="0"/>
        <w:rPr>
          <w:rFonts w:cs="Arial"/>
          <w:sz w:val="16"/>
          <w:szCs w:val="16"/>
          <w:lang w:eastAsia="de-CH"/>
        </w:rPr>
      </w:pPr>
    </w:p>
    <w:p w14:paraId="6820BA8D" w14:textId="77777777" w:rsidR="00AC4891" w:rsidRPr="002C6CF1" w:rsidRDefault="00AC4891" w:rsidP="00AC4891">
      <w:pPr>
        <w:autoSpaceDE w:val="0"/>
        <w:autoSpaceDN w:val="0"/>
        <w:adjustRightInd w:val="0"/>
        <w:rPr>
          <w:rFonts w:cs="Arial"/>
          <w:sz w:val="16"/>
          <w:szCs w:val="16"/>
          <w:lang w:eastAsia="de-CH"/>
        </w:rPr>
      </w:pPr>
    </w:p>
    <w:p w14:paraId="4AA1A3EA" w14:textId="77777777" w:rsidR="00AC4891" w:rsidRPr="002C6CF1" w:rsidRDefault="00AC4891" w:rsidP="00AC4891">
      <w:pPr>
        <w:autoSpaceDE w:val="0"/>
        <w:autoSpaceDN w:val="0"/>
        <w:adjustRightInd w:val="0"/>
        <w:rPr>
          <w:rFonts w:cs="Arial"/>
          <w:sz w:val="16"/>
          <w:szCs w:val="16"/>
          <w:lang w:eastAsia="de-CH"/>
        </w:rPr>
      </w:pPr>
    </w:p>
    <w:p w14:paraId="361A290A" w14:textId="77777777" w:rsidR="00AC4891" w:rsidRPr="002C6CF1" w:rsidRDefault="00AC4891" w:rsidP="00AC4891">
      <w:pPr>
        <w:autoSpaceDE w:val="0"/>
        <w:autoSpaceDN w:val="0"/>
        <w:adjustRightInd w:val="0"/>
        <w:rPr>
          <w:rFonts w:cs="Arial"/>
          <w:sz w:val="16"/>
          <w:szCs w:val="16"/>
          <w:lang w:eastAsia="de-CH"/>
        </w:rPr>
      </w:pPr>
    </w:p>
    <w:p w14:paraId="24A54717" w14:textId="77777777" w:rsidR="00AC4891" w:rsidRPr="002C6CF1" w:rsidRDefault="00AC4891" w:rsidP="00AC4891">
      <w:pPr>
        <w:autoSpaceDE w:val="0"/>
        <w:autoSpaceDN w:val="0"/>
        <w:adjustRightInd w:val="0"/>
        <w:rPr>
          <w:rFonts w:cs="Arial"/>
          <w:sz w:val="16"/>
          <w:szCs w:val="16"/>
          <w:lang w:eastAsia="de-CH"/>
        </w:rPr>
      </w:pPr>
    </w:p>
    <w:p w14:paraId="73A50AC1" w14:textId="77777777" w:rsidR="00AC4891" w:rsidRPr="002C6CF1" w:rsidRDefault="00AC4891" w:rsidP="00AC4891">
      <w:pPr>
        <w:autoSpaceDE w:val="0"/>
        <w:autoSpaceDN w:val="0"/>
        <w:adjustRightInd w:val="0"/>
        <w:rPr>
          <w:rFonts w:cs="Arial"/>
          <w:sz w:val="16"/>
          <w:szCs w:val="16"/>
          <w:lang w:eastAsia="de-CH"/>
        </w:rPr>
      </w:pPr>
    </w:p>
    <w:p w14:paraId="1D9A804E" w14:textId="77777777" w:rsidR="00AC4891" w:rsidRPr="002C6CF1" w:rsidRDefault="00AC4891" w:rsidP="00AC4891">
      <w:pPr>
        <w:autoSpaceDE w:val="0"/>
        <w:autoSpaceDN w:val="0"/>
        <w:adjustRightInd w:val="0"/>
        <w:rPr>
          <w:rFonts w:cs="Arial"/>
          <w:sz w:val="16"/>
          <w:szCs w:val="16"/>
          <w:lang w:eastAsia="de-CH"/>
        </w:rPr>
      </w:pPr>
    </w:p>
    <w:p w14:paraId="4B390348" w14:textId="77777777" w:rsidR="00AC4891" w:rsidRPr="002C6CF1" w:rsidRDefault="00AC4891" w:rsidP="00AC4891">
      <w:pPr>
        <w:autoSpaceDE w:val="0"/>
        <w:autoSpaceDN w:val="0"/>
        <w:adjustRightInd w:val="0"/>
        <w:rPr>
          <w:rFonts w:cs="Arial"/>
          <w:sz w:val="16"/>
          <w:szCs w:val="16"/>
          <w:lang w:eastAsia="de-CH"/>
        </w:rPr>
      </w:pPr>
    </w:p>
    <w:p w14:paraId="653FBDEA" w14:textId="77777777" w:rsidR="00296CDD" w:rsidRPr="002C6CF1" w:rsidRDefault="00A97301" w:rsidP="00606455"/>
    <w:sectPr w:rsidR="00296CDD" w:rsidRPr="002C6CF1" w:rsidSect="009E088D">
      <w:headerReference w:type="default" r:id="rId10"/>
      <w:footerReference w:type="even" r:id="rId11"/>
      <w:footerReference w:type="default" r:id="rId12"/>
      <w:headerReference w:type="first" r:id="rId13"/>
      <w:footerReference w:type="first" r:id="rId14"/>
      <w:pgSz w:w="11906" w:h="16838"/>
      <w:pgMar w:top="2268" w:right="1418" w:bottom="902" w:left="1701" w:header="851"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571ABB" w14:textId="77777777" w:rsidR="00093AD5" w:rsidRDefault="00093AD5">
      <w:pPr>
        <w:spacing w:line="240" w:lineRule="auto"/>
      </w:pPr>
      <w:r>
        <w:separator/>
      </w:r>
    </w:p>
  </w:endnote>
  <w:endnote w:type="continuationSeparator" w:id="0">
    <w:p w14:paraId="0708A432" w14:textId="77777777" w:rsidR="00093AD5" w:rsidRDefault="00093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9066" w14:textId="77777777" w:rsidR="00827744" w:rsidRDefault="001A1827" w:rsidP="00F34A8D">
    <w:pPr>
      <w:pStyle w:val="Fuzeile"/>
      <w:framePr w:wrap="around" w:vAnchor="text" w:hAnchor="margin" w:xAlign="right" w:y="1"/>
      <w:rPr>
        <w:rStyle w:val="Seitenzahl"/>
      </w:rPr>
    </w:pPr>
    <w:r>
      <w:rPr>
        <w:rStyle w:val="Seitenzahl"/>
      </w:rPr>
      <w:fldChar w:fldCharType="begin"/>
    </w:r>
    <w:r w:rsidR="00827744">
      <w:rPr>
        <w:rStyle w:val="Seitenzahl"/>
      </w:rPr>
      <w:instrText xml:space="preserve">PAGE  </w:instrText>
    </w:r>
    <w:r>
      <w:rPr>
        <w:rStyle w:val="Seitenzahl"/>
      </w:rPr>
      <w:fldChar w:fldCharType="end"/>
    </w:r>
  </w:p>
  <w:p w14:paraId="21043C59" w14:textId="77777777" w:rsidR="003A7906" w:rsidRDefault="003A7906" w:rsidP="0082774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B346" w14:textId="77777777" w:rsidR="00827744" w:rsidRDefault="001A1827" w:rsidP="00F34A8D">
    <w:pPr>
      <w:pStyle w:val="Fuzeile"/>
      <w:framePr w:wrap="around" w:vAnchor="text" w:hAnchor="margin" w:xAlign="right" w:y="1"/>
      <w:rPr>
        <w:rStyle w:val="Seitenzahl"/>
      </w:rPr>
    </w:pPr>
    <w:r>
      <w:rPr>
        <w:rStyle w:val="Seitenzahl"/>
      </w:rPr>
      <w:fldChar w:fldCharType="begin"/>
    </w:r>
    <w:r w:rsidR="00827744">
      <w:rPr>
        <w:rStyle w:val="Seitenzahl"/>
      </w:rPr>
      <w:instrText xml:space="preserve">PAGE  </w:instrText>
    </w:r>
    <w:r>
      <w:rPr>
        <w:rStyle w:val="Seitenzahl"/>
      </w:rPr>
      <w:fldChar w:fldCharType="separate"/>
    </w:r>
    <w:r w:rsidR="00A97301">
      <w:rPr>
        <w:rStyle w:val="Seitenzahl"/>
        <w:noProof/>
      </w:rPr>
      <w:t>2</w:t>
    </w:r>
    <w:r>
      <w:rPr>
        <w:rStyle w:val="Seitenzahl"/>
      </w:rPr>
      <w:fldChar w:fldCharType="end"/>
    </w:r>
  </w:p>
  <w:p w14:paraId="02C14E77" w14:textId="77777777" w:rsidR="003A7906" w:rsidRDefault="003A7906" w:rsidP="00827744">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FD79" w14:textId="77777777" w:rsidR="003A7906" w:rsidRPr="00A97301" w:rsidRDefault="003851C7" w:rsidP="003851C7">
    <w:pPr>
      <w:pStyle w:val="Fuzeile"/>
      <w:jc w:val="right"/>
      <w:rPr>
        <w:b/>
        <w:sz w:val="24"/>
        <w:szCs w:val="24"/>
      </w:rPr>
    </w:pPr>
    <w:r w:rsidRPr="00A97301">
      <w:rPr>
        <w:b/>
        <w:sz w:val="24"/>
        <w:szCs w:val="24"/>
      </w:rPr>
      <w:t>www.juniorexperts.ch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23B4F7" w14:textId="77777777" w:rsidR="00093AD5" w:rsidRDefault="00093AD5">
      <w:pPr>
        <w:spacing w:line="240" w:lineRule="auto"/>
      </w:pPr>
      <w:r>
        <w:separator/>
      </w:r>
    </w:p>
  </w:footnote>
  <w:footnote w:type="continuationSeparator" w:id="0">
    <w:p w14:paraId="587EB545" w14:textId="77777777" w:rsidR="00093AD5" w:rsidRDefault="00093A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90B1" w14:textId="77777777" w:rsidR="003851C7" w:rsidRDefault="003851C7">
    <w:pPr>
      <w:pStyle w:val="Kopfzeile"/>
    </w:pPr>
    <w:r w:rsidRPr="003851C7">
      <w:rPr>
        <w:noProof/>
        <w:lang w:val="de-DE"/>
      </w:rPr>
      <w:drawing>
        <wp:inline distT="0" distB="0" distL="0" distR="0" wp14:anchorId="045AF394" wp14:editId="303F1AC1">
          <wp:extent cx="2596416" cy="720000"/>
          <wp:effectExtent l="25400" t="0" r="0" b="0"/>
          <wp:docPr id="1" name="Bild 0" descr="Infoklick_Logo_juniorexpert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klick_Logo_juniorexperts_02.jpg"/>
                  <pic:cNvPicPr/>
                </pic:nvPicPr>
                <pic:blipFill>
                  <a:blip r:embed="rId1"/>
                  <a:stretch>
                    <a:fillRect/>
                  </a:stretch>
                </pic:blipFill>
                <pic:spPr>
                  <a:xfrm>
                    <a:off x="0" y="0"/>
                    <a:ext cx="2596416" cy="7200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3B20" w14:textId="77777777" w:rsidR="00BE7EF2" w:rsidRDefault="003A7906">
    <w:pPr>
      <w:pStyle w:val="Kopfzeile"/>
    </w:pPr>
    <w:r w:rsidRPr="003A7906">
      <w:rPr>
        <w:noProof/>
        <w:lang w:val="de-DE"/>
      </w:rPr>
      <w:drawing>
        <wp:inline distT="0" distB="0" distL="0" distR="0" wp14:anchorId="7FF23B78" wp14:editId="0AE0773D">
          <wp:extent cx="2596416" cy="720000"/>
          <wp:effectExtent l="25400" t="0" r="0" b="0"/>
          <wp:docPr id="17" name="Bild 0" descr="Infoklick_Logo_juniorexpert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klick_Logo_juniorexperts_02.jpg"/>
                  <pic:cNvPicPr/>
                </pic:nvPicPr>
                <pic:blipFill>
                  <a:blip r:embed="rId1"/>
                  <a:stretch>
                    <a:fillRect/>
                  </a:stretch>
                </pic:blipFill>
                <pic:spPr>
                  <a:xfrm>
                    <a:off x="0" y="0"/>
                    <a:ext cx="2596416" cy="72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C130B6"/>
    <w:multiLevelType w:val="hybridMultilevel"/>
    <w:tmpl w:val="F77ACC4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E4F1F6C"/>
    <w:multiLevelType w:val="hybridMultilevel"/>
    <w:tmpl w:val="5C78EB4C"/>
    <w:lvl w:ilvl="0" w:tplc="0510A188">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E0124CC"/>
    <w:multiLevelType w:val="hybridMultilevel"/>
    <w:tmpl w:val="33F6C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94967B4"/>
    <w:multiLevelType w:val="hybridMultilevel"/>
    <w:tmpl w:val="A1D03F32"/>
    <w:lvl w:ilvl="0" w:tplc="0510A188">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A952DE8"/>
    <w:multiLevelType w:val="multilevel"/>
    <w:tmpl w:val="458C9562"/>
    <w:lvl w:ilvl="0">
      <w:start w:val="1"/>
      <w:numFmt w:val="decimalZero"/>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56D16AE"/>
    <w:multiLevelType w:val="hybridMultilevel"/>
    <w:tmpl w:val="D66A46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9CA0C9C"/>
    <w:multiLevelType w:val="hybridMultilevel"/>
    <w:tmpl w:val="185E1854"/>
    <w:lvl w:ilvl="0" w:tplc="74AC710A">
      <w:start w:val="400"/>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D54628F"/>
    <w:multiLevelType w:val="hybridMultilevel"/>
    <w:tmpl w:val="B7909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6D1814"/>
    <w:multiLevelType w:val="hybridMultilevel"/>
    <w:tmpl w:val="E0802E8E"/>
    <w:lvl w:ilvl="0" w:tplc="0510A188">
      <w:numFmt w:val="bullet"/>
      <w:lvlText w:val="•"/>
      <w:lvlJc w:val="left"/>
      <w:pPr>
        <w:ind w:left="1287" w:hanging="360"/>
      </w:pPr>
      <w:rPr>
        <w:rFonts w:ascii="Calibri" w:eastAsia="Times New Roman" w:hAnsi="Calibri" w:hint="default"/>
      </w:rPr>
    </w:lvl>
    <w:lvl w:ilvl="1" w:tplc="08070003" w:tentative="1">
      <w:start w:val="1"/>
      <w:numFmt w:val="bullet"/>
      <w:lvlText w:val="o"/>
      <w:lvlJc w:val="left"/>
      <w:pPr>
        <w:ind w:left="2007" w:hanging="360"/>
      </w:pPr>
      <w:rPr>
        <w:rFonts w:ascii="Courier New" w:hAnsi="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E088D"/>
    <w:rsid w:val="00093AD5"/>
    <w:rsid w:val="0016166C"/>
    <w:rsid w:val="001A1827"/>
    <w:rsid w:val="002C6CF1"/>
    <w:rsid w:val="002F2D98"/>
    <w:rsid w:val="002F4B72"/>
    <w:rsid w:val="003164F7"/>
    <w:rsid w:val="003851C7"/>
    <w:rsid w:val="003A7906"/>
    <w:rsid w:val="00416189"/>
    <w:rsid w:val="00436FE3"/>
    <w:rsid w:val="00451395"/>
    <w:rsid w:val="00606455"/>
    <w:rsid w:val="00690538"/>
    <w:rsid w:val="006C619C"/>
    <w:rsid w:val="007450FB"/>
    <w:rsid w:val="007D265B"/>
    <w:rsid w:val="007F1281"/>
    <w:rsid w:val="00816C69"/>
    <w:rsid w:val="00827744"/>
    <w:rsid w:val="00941E97"/>
    <w:rsid w:val="00987472"/>
    <w:rsid w:val="009E088D"/>
    <w:rsid w:val="00A97301"/>
    <w:rsid w:val="00AC4891"/>
    <w:rsid w:val="00B845DC"/>
    <w:rsid w:val="00CE4963"/>
    <w:rsid w:val="00D75E01"/>
    <w:rsid w:val="00E31BAC"/>
    <w:rsid w:val="00FB1C47"/>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1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List Paragraph" w:uiPriority="34" w:qFormat="1"/>
  </w:latentStyles>
  <w:style w:type="paragraph" w:default="1" w:styleId="Standard">
    <w:name w:val="Normal"/>
    <w:qFormat/>
    <w:rsid w:val="009E088D"/>
    <w:pPr>
      <w:spacing w:line="260" w:lineRule="exact"/>
      <w:jc w:val="both"/>
    </w:pPr>
    <w:rPr>
      <w:rFonts w:ascii="Arial" w:eastAsia="Times" w:hAnsi="Arial" w:cs="Times New Roman"/>
      <w:spacing w:val="6"/>
      <w:sz w:val="18"/>
      <w:szCs w:val="20"/>
      <w:lang w:val="de-CH" w:eastAsia="de-DE"/>
    </w:rPr>
  </w:style>
  <w:style w:type="paragraph" w:styleId="berschrift1">
    <w:name w:val="heading 1"/>
    <w:basedOn w:val="Standard"/>
    <w:next w:val="Standard"/>
    <w:link w:val="berschrift1Zeichen"/>
    <w:uiPriority w:val="9"/>
    <w:qFormat/>
    <w:rsid w:val="00AC4891"/>
    <w:pPr>
      <w:keepNext/>
      <w:keepLines/>
      <w:spacing w:before="480" w:line="240" w:lineRule="auto"/>
      <w:jc w:val="left"/>
      <w:outlineLvl w:val="0"/>
    </w:pPr>
    <w:rPr>
      <w:rFonts w:ascii="Calibri" w:eastAsia="Times New Roman" w:hAnsi="Calibri"/>
      <w:b/>
      <w:bCs/>
      <w:color w:val="365F91"/>
      <w:spacing w:val="0"/>
      <w:sz w:val="30"/>
      <w:szCs w:val="28"/>
      <w:lang w:val="de-DE"/>
    </w:rPr>
  </w:style>
  <w:style w:type="paragraph" w:styleId="berschrift2">
    <w:name w:val="heading 2"/>
    <w:basedOn w:val="Standard"/>
    <w:next w:val="Standard"/>
    <w:link w:val="berschrift2Zeichen"/>
    <w:uiPriority w:val="9"/>
    <w:unhideWhenUsed/>
    <w:qFormat/>
    <w:rsid w:val="00AC4891"/>
    <w:pPr>
      <w:keepNext/>
      <w:keepLines/>
      <w:spacing w:before="200" w:line="240" w:lineRule="auto"/>
      <w:jc w:val="left"/>
      <w:outlineLvl w:val="1"/>
    </w:pPr>
    <w:rPr>
      <w:rFonts w:ascii="Calibri" w:eastAsia="Times New Roman" w:hAnsi="Calibri"/>
      <w:b/>
      <w:bCs/>
      <w:color w:val="4F81BD"/>
      <w:spacing w:val="0"/>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9E088D"/>
    <w:pPr>
      <w:tabs>
        <w:tab w:val="center" w:pos="4536"/>
        <w:tab w:val="right" w:pos="9072"/>
      </w:tabs>
      <w:spacing w:line="240" w:lineRule="auto"/>
      <w:jc w:val="right"/>
    </w:pPr>
  </w:style>
  <w:style w:type="character" w:customStyle="1" w:styleId="KopfzeileZeichen">
    <w:name w:val="Kopfzeile Zeichen"/>
    <w:basedOn w:val="Absatzstandardschriftart"/>
    <w:link w:val="Kopfzeile"/>
    <w:rsid w:val="009E088D"/>
    <w:rPr>
      <w:rFonts w:ascii="Arial" w:eastAsia="Times" w:hAnsi="Arial" w:cs="Times New Roman"/>
      <w:spacing w:val="6"/>
      <w:sz w:val="18"/>
      <w:szCs w:val="20"/>
      <w:lang w:val="de-CH" w:eastAsia="de-DE"/>
    </w:rPr>
  </w:style>
  <w:style w:type="paragraph" w:customStyle="1" w:styleId="Merkblatt-Standardzweispaltig">
    <w:name w:val="Merkblatt - Standard zweispaltig"/>
    <w:basedOn w:val="Standard"/>
    <w:rsid w:val="009E088D"/>
    <w:pPr>
      <w:spacing w:line="230" w:lineRule="exact"/>
    </w:pPr>
    <w:rPr>
      <w:rFonts w:eastAsia="Times New Roman"/>
      <w:spacing w:val="5"/>
      <w:sz w:val="16"/>
    </w:rPr>
  </w:style>
  <w:style w:type="paragraph" w:customStyle="1" w:styleId="Merkblatt-Titel">
    <w:name w:val="Merkblatt - Titel"/>
    <w:basedOn w:val="Kopfzeile"/>
    <w:next w:val="Merkblatt-Standardzweispaltig"/>
    <w:rsid w:val="009E088D"/>
    <w:pPr>
      <w:pBdr>
        <w:top w:val="dashed" w:sz="4" w:space="1" w:color="auto"/>
        <w:bottom w:val="dashed" w:sz="4" w:space="1" w:color="auto"/>
      </w:pBdr>
      <w:jc w:val="left"/>
    </w:pPr>
    <w:rPr>
      <w:b/>
      <w:caps/>
      <w:sz w:val="44"/>
    </w:rPr>
  </w:style>
  <w:style w:type="paragraph" w:customStyle="1" w:styleId="Merkblatt-Spitzmarkeoben">
    <w:name w:val="Merkblatt - Spitzmarke oben"/>
    <w:basedOn w:val="Kopfzeile"/>
    <w:next w:val="Merkblatt-Standardzweispaltig"/>
    <w:rsid w:val="009E088D"/>
    <w:pPr>
      <w:spacing w:after="40"/>
      <w:jc w:val="left"/>
    </w:pPr>
    <w:rPr>
      <w:caps/>
      <w:sz w:val="24"/>
    </w:rPr>
  </w:style>
  <w:style w:type="paragraph" w:customStyle="1" w:styleId="Merkblatt-Spitzmarkeunten">
    <w:name w:val="Merkblatt - Spitzmarke unten"/>
    <w:basedOn w:val="Kopfzeile"/>
    <w:next w:val="Merkblatt-Standardzweispaltig"/>
    <w:rsid w:val="009E088D"/>
    <w:pPr>
      <w:spacing w:before="40"/>
      <w:jc w:val="left"/>
    </w:pPr>
    <w:rPr>
      <w:sz w:val="24"/>
    </w:rPr>
  </w:style>
  <w:style w:type="paragraph" w:styleId="Listenabsatz">
    <w:name w:val="List Paragraph"/>
    <w:basedOn w:val="Standard"/>
    <w:uiPriority w:val="34"/>
    <w:qFormat/>
    <w:rsid w:val="009E088D"/>
    <w:pPr>
      <w:ind w:left="720"/>
      <w:contextualSpacing/>
    </w:pPr>
  </w:style>
  <w:style w:type="paragraph" w:styleId="Fuzeile">
    <w:name w:val="footer"/>
    <w:basedOn w:val="Standard"/>
    <w:link w:val="FuzeileZeichen"/>
    <w:rsid w:val="009E088D"/>
    <w:pPr>
      <w:tabs>
        <w:tab w:val="center" w:pos="4536"/>
        <w:tab w:val="right" w:pos="9072"/>
      </w:tabs>
      <w:spacing w:line="240" w:lineRule="auto"/>
      <w:jc w:val="center"/>
    </w:pPr>
    <w:rPr>
      <w:rFonts w:eastAsia="Times New Roman"/>
    </w:rPr>
  </w:style>
  <w:style w:type="character" w:customStyle="1" w:styleId="FuzeileZeichen">
    <w:name w:val="Fußzeile Zeichen"/>
    <w:basedOn w:val="Absatzstandardschriftart"/>
    <w:link w:val="Fuzeile"/>
    <w:rsid w:val="009E088D"/>
    <w:rPr>
      <w:rFonts w:ascii="Arial" w:eastAsia="Times New Roman" w:hAnsi="Arial" w:cs="Times New Roman"/>
      <w:spacing w:val="6"/>
      <w:sz w:val="18"/>
      <w:szCs w:val="20"/>
      <w:lang w:val="de-CH" w:eastAsia="de-DE"/>
    </w:rPr>
  </w:style>
  <w:style w:type="character" w:styleId="Seitenzahl">
    <w:name w:val="page number"/>
    <w:basedOn w:val="Absatzstandardschriftart"/>
    <w:rsid w:val="009E088D"/>
    <w:rPr>
      <w:rFonts w:cs="Times New Roman"/>
    </w:rPr>
  </w:style>
  <w:style w:type="paragraph" w:customStyle="1" w:styleId="seitenzahlen">
    <w:name w:val="seitenzahlen"/>
    <w:basedOn w:val="Standard"/>
    <w:rsid w:val="009E088D"/>
    <w:pPr>
      <w:spacing w:line="240" w:lineRule="exact"/>
      <w:jc w:val="right"/>
    </w:pPr>
    <w:rPr>
      <w:rFonts w:eastAsia="Times New Roman"/>
      <w:noProof/>
      <w:lang w:val="de-DE"/>
    </w:rPr>
  </w:style>
  <w:style w:type="character" w:styleId="Link">
    <w:name w:val="Hyperlink"/>
    <w:basedOn w:val="Absatzstandardschriftart"/>
    <w:rsid w:val="009E088D"/>
    <w:rPr>
      <w:rFonts w:cs="Times New Roman"/>
      <w:color w:val="0000FF"/>
      <w:u w:val="single"/>
    </w:rPr>
  </w:style>
  <w:style w:type="character" w:customStyle="1" w:styleId="berschrift1Zeichen">
    <w:name w:val="Überschrift 1 Zeichen"/>
    <w:basedOn w:val="Absatzstandardschriftart"/>
    <w:link w:val="berschrift1"/>
    <w:uiPriority w:val="9"/>
    <w:rsid w:val="00AC4891"/>
    <w:rPr>
      <w:rFonts w:ascii="Calibri" w:eastAsia="Times New Roman" w:hAnsi="Calibri" w:cs="Times New Roman"/>
      <w:b/>
      <w:bCs/>
      <w:color w:val="365F91"/>
      <w:sz w:val="30"/>
      <w:szCs w:val="28"/>
      <w:lang w:eastAsia="de-DE"/>
    </w:rPr>
  </w:style>
  <w:style w:type="character" w:customStyle="1" w:styleId="berschrift2Zeichen">
    <w:name w:val="Überschrift 2 Zeichen"/>
    <w:basedOn w:val="Absatzstandardschriftart"/>
    <w:link w:val="berschrift2"/>
    <w:uiPriority w:val="9"/>
    <w:rsid w:val="00AC4891"/>
    <w:rPr>
      <w:rFonts w:ascii="Calibri" w:eastAsia="Times New Roman" w:hAnsi="Calibri" w:cs="Times New Roman"/>
      <w:b/>
      <w:bCs/>
      <w:color w:val="4F81BD"/>
      <w:sz w:val="26"/>
      <w:szCs w:val="26"/>
      <w:lang w:eastAsia="de-DE"/>
    </w:rPr>
  </w:style>
  <w:style w:type="paragraph" w:styleId="Sprechblasentext">
    <w:name w:val="Balloon Text"/>
    <w:basedOn w:val="Standard"/>
    <w:link w:val="SprechblasentextZeichen"/>
    <w:rsid w:val="00816C6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816C69"/>
    <w:rPr>
      <w:rFonts w:ascii="Tahoma" w:eastAsia="Times" w:hAnsi="Tahoma" w:cs="Tahoma"/>
      <w:spacing w:val="6"/>
      <w:sz w:val="16"/>
      <w:szCs w:val="16"/>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9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74F1-C1E8-4C47-ACD6-98B2920C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 Luzern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Balbi</dc:creator>
  <cp:lastModifiedBy>Anna Balbi</cp:lastModifiedBy>
  <cp:revision>6</cp:revision>
  <dcterms:created xsi:type="dcterms:W3CDTF">2013-01-11T12:04:00Z</dcterms:created>
  <dcterms:modified xsi:type="dcterms:W3CDTF">2013-01-13T07:24:00Z</dcterms:modified>
</cp:coreProperties>
</file>